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69" w:rsidRPr="00FF0AF2" w:rsidRDefault="00703569" w:rsidP="00703569">
      <w:pPr>
        <w:tabs>
          <w:tab w:val="center" w:pos="2694"/>
          <w:tab w:val="right" w:pos="9072"/>
          <w:tab w:val="right" w:pos="13041"/>
        </w:tabs>
        <w:spacing w:line="20" w:lineRule="atLeast"/>
        <w:rPr>
          <w:color w:val="000000"/>
          <w:szCs w:val="28"/>
        </w:rPr>
      </w:pPr>
      <w:bookmarkStart w:id="0" w:name="_GoBack"/>
      <w:bookmarkEnd w:id="0"/>
      <w:r>
        <w:rPr>
          <w:color w:val="000000"/>
          <w:szCs w:val="28"/>
        </w:rPr>
        <w:tab/>
      </w:r>
      <w:r w:rsidRPr="00FF0AF2">
        <w:rPr>
          <w:color w:val="000000"/>
          <w:szCs w:val="28"/>
        </w:rPr>
        <w:t>HỘI LIÊN HIỆP THANH NIÊN VIỆT NAM</w:t>
      </w:r>
    </w:p>
    <w:p w:rsidR="00703569" w:rsidRPr="00FF0AF2" w:rsidRDefault="00703569" w:rsidP="00703569">
      <w:pPr>
        <w:tabs>
          <w:tab w:val="center" w:pos="2694"/>
          <w:tab w:val="right" w:pos="9072"/>
          <w:tab w:val="right" w:pos="13041"/>
        </w:tabs>
        <w:spacing w:line="20" w:lineRule="atLeast"/>
        <w:rPr>
          <w:color w:val="000000"/>
          <w:szCs w:val="28"/>
        </w:rPr>
      </w:pPr>
      <w:r w:rsidRPr="00FF0AF2">
        <w:rPr>
          <w:b/>
          <w:bCs/>
          <w:color w:val="000000"/>
          <w:szCs w:val="28"/>
        </w:rPr>
        <w:tab/>
        <w:t>ỦY BAN TỈNH BÌNH PHƯỚC</w:t>
      </w:r>
      <w:r w:rsidRPr="00FF0AF2">
        <w:rPr>
          <w:color w:val="000000"/>
          <w:szCs w:val="28"/>
        </w:rPr>
        <w:t xml:space="preserve">        </w:t>
      </w:r>
    </w:p>
    <w:p w:rsidR="00703569" w:rsidRDefault="00703569" w:rsidP="00703569">
      <w:pPr>
        <w:tabs>
          <w:tab w:val="center" w:pos="2694"/>
          <w:tab w:val="right" w:pos="9072"/>
          <w:tab w:val="right" w:pos="13041"/>
        </w:tabs>
        <w:spacing w:line="20" w:lineRule="atLeast"/>
        <w:rPr>
          <w:i/>
          <w:color w:val="000000"/>
          <w:sz w:val="26"/>
          <w:szCs w:val="28"/>
        </w:rPr>
      </w:pPr>
      <w:r w:rsidRPr="00FF0AF2">
        <w:rPr>
          <w:color w:val="000000"/>
          <w:szCs w:val="28"/>
        </w:rPr>
        <w:tab/>
        <w:t xml:space="preserve">*** </w:t>
      </w:r>
      <w:r>
        <w:rPr>
          <w:color w:val="000000"/>
          <w:szCs w:val="28"/>
        </w:rPr>
        <w:tab/>
      </w:r>
      <w:r w:rsidRPr="00FF0AF2">
        <w:rPr>
          <w:i/>
          <w:color w:val="000000"/>
          <w:sz w:val="26"/>
          <w:szCs w:val="28"/>
        </w:rPr>
        <w:t xml:space="preserve">Bình Phước, ngày </w:t>
      </w:r>
      <w:r>
        <w:rPr>
          <w:i/>
          <w:color w:val="000000"/>
          <w:sz w:val="26"/>
          <w:szCs w:val="28"/>
        </w:rPr>
        <w:t xml:space="preserve">   </w:t>
      </w:r>
      <w:r w:rsidRPr="00FF0AF2">
        <w:rPr>
          <w:i/>
          <w:color w:val="000000"/>
          <w:sz w:val="26"/>
          <w:szCs w:val="28"/>
        </w:rPr>
        <w:t xml:space="preserve">  tháng  </w:t>
      </w:r>
      <w:r>
        <w:rPr>
          <w:i/>
          <w:color w:val="000000"/>
          <w:sz w:val="26"/>
          <w:szCs w:val="28"/>
        </w:rPr>
        <w:t xml:space="preserve">   năm 2018</w:t>
      </w:r>
    </w:p>
    <w:p w:rsidR="00703569" w:rsidRDefault="00703569" w:rsidP="00703569">
      <w:pPr>
        <w:tabs>
          <w:tab w:val="center" w:pos="2694"/>
          <w:tab w:val="right" w:pos="9072"/>
          <w:tab w:val="right" w:pos="13041"/>
        </w:tabs>
        <w:spacing w:line="20" w:lineRule="atLeast"/>
        <w:rPr>
          <w:color w:val="000000"/>
          <w:szCs w:val="28"/>
        </w:rPr>
      </w:pPr>
      <w:r>
        <w:rPr>
          <w:i/>
          <w:color w:val="000000"/>
          <w:sz w:val="26"/>
          <w:szCs w:val="28"/>
        </w:rPr>
        <w:tab/>
      </w:r>
      <w:r w:rsidRPr="00B852FF">
        <w:rPr>
          <w:color w:val="000000"/>
          <w:szCs w:val="28"/>
        </w:rPr>
        <w:t>Số:      -</w:t>
      </w:r>
      <w:r>
        <w:rPr>
          <w:color w:val="000000"/>
          <w:szCs w:val="28"/>
        </w:rPr>
        <w:t>BC</w:t>
      </w:r>
      <w:r w:rsidRPr="00B852FF">
        <w:rPr>
          <w:color w:val="000000"/>
          <w:szCs w:val="28"/>
        </w:rPr>
        <w:t>/UBH</w:t>
      </w:r>
    </w:p>
    <w:p w:rsidR="00A21092" w:rsidRDefault="00A21092">
      <w:pPr>
        <w:spacing w:line="264" w:lineRule="auto"/>
        <w:jc w:val="both"/>
        <w:rPr>
          <w:color w:val="000000"/>
          <w:sz w:val="18"/>
          <w:szCs w:val="28"/>
        </w:rPr>
      </w:pPr>
    </w:p>
    <w:p w:rsidR="00A21092" w:rsidRDefault="00A21092">
      <w:pPr>
        <w:pStyle w:val="Heading1"/>
        <w:spacing w:line="264" w:lineRule="auto"/>
        <w:rPr>
          <w:rFonts w:ascii="Times New Roman" w:hAnsi="Times New Roman"/>
          <w:color w:val="000000"/>
          <w:sz w:val="32"/>
          <w:szCs w:val="28"/>
        </w:rPr>
      </w:pPr>
    </w:p>
    <w:p w:rsidR="00A21092" w:rsidRDefault="00B55BE1">
      <w:pPr>
        <w:pStyle w:val="Heading1"/>
        <w:spacing w:line="264" w:lineRule="auto"/>
        <w:rPr>
          <w:rFonts w:ascii="Times New Roman" w:hAnsi="Times New Roman"/>
          <w:color w:val="000000"/>
          <w:sz w:val="32"/>
          <w:szCs w:val="28"/>
          <w:lang w:val="vi-VN"/>
        </w:rPr>
      </w:pPr>
      <w:r>
        <w:rPr>
          <w:rFonts w:ascii="Times New Roman" w:hAnsi="Times New Roman"/>
          <w:color w:val="000000"/>
          <w:sz w:val="32"/>
          <w:szCs w:val="28"/>
          <w:lang w:val="vi-VN"/>
        </w:rPr>
        <w:t>BÁO CÁO</w:t>
      </w:r>
    </w:p>
    <w:p w:rsidR="00A21092" w:rsidRDefault="00B55BE1">
      <w:pPr>
        <w:pStyle w:val="Heading1"/>
        <w:spacing w:line="264" w:lineRule="auto"/>
        <w:rPr>
          <w:rFonts w:ascii="Times New Roman" w:hAnsi="Times New Roman"/>
          <w:color w:val="000000"/>
          <w:sz w:val="28"/>
          <w:szCs w:val="28"/>
        </w:rPr>
      </w:pPr>
      <w:r>
        <w:rPr>
          <w:rFonts w:ascii="Times New Roman" w:hAnsi="Times New Roman"/>
          <w:color w:val="000000"/>
          <w:sz w:val="28"/>
          <w:szCs w:val="28"/>
          <w:lang w:val="vi-VN"/>
        </w:rPr>
        <w:t xml:space="preserve">Công tác Hội và phong trào Thanh niên </w:t>
      </w:r>
      <w:r>
        <w:rPr>
          <w:rFonts w:ascii="Times New Roman" w:hAnsi="Times New Roman"/>
          <w:color w:val="000000"/>
          <w:sz w:val="28"/>
          <w:szCs w:val="28"/>
        </w:rPr>
        <w:t>06 đầu năm 2018</w:t>
      </w:r>
    </w:p>
    <w:p w:rsidR="00A21092" w:rsidRDefault="00B55BE1">
      <w:pPr>
        <w:pStyle w:val="Heading1"/>
        <w:spacing w:line="264" w:lineRule="auto"/>
        <w:rPr>
          <w:rFonts w:ascii="Times New Roman" w:hAnsi="Times New Roman"/>
          <w:color w:val="000000"/>
          <w:sz w:val="28"/>
          <w:szCs w:val="28"/>
        </w:rPr>
      </w:pPr>
      <w:r>
        <w:rPr>
          <w:rFonts w:ascii="Times New Roman" w:hAnsi="Times New Roman"/>
          <w:color w:val="000000"/>
          <w:sz w:val="28"/>
          <w:szCs w:val="28"/>
        </w:rPr>
        <w:t>Phương hướng nhiệm vụ 06 tháng cuối năm</w:t>
      </w:r>
    </w:p>
    <w:p w:rsidR="00A21092" w:rsidRDefault="00B55BE1">
      <w:pPr>
        <w:spacing w:before="120" w:after="120"/>
        <w:jc w:val="center"/>
        <w:rPr>
          <w:color w:val="000000"/>
          <w:sz w:val="20"/>
          <w:szCs w:val="20"/>
        </w:rPr>
      </w:pPr>
      <w:r>
        <w:rPr>
          <w:color w:val="000000"/>
          <w:sz w:val="20"/>
          <w:szCs w:val="20"/>
        </w:rPr>
        <w:t>-----</w:t>
      </w:r>
    </w:p>
    <w:p w:rsidR="00A21092" w:rsidRDefault="00A21092">
      <w:pPr>
        <w:spacing w:before="120" w:after="120"/>
        <w:ind w:firstLine="720"/>
        <w:jc w:val="both"/>
        <w:rPr>
          <w:color w:val="000000"/>
          <w:szCs w:val="28"/>
        </w:rPr>
      </w:pPr>
    </w:p>
    <w:p w:rsidR="00A21092" w:rsidRDefault="00B55BE1" w:rsidP="00652A9E">
      <w:pPr>
        <w:spacing w:before="120" w:after="120"/>
        <w:ind w:firstLine="720"/>
        <w:jc w:val="both"/>
        <w:rPr>
          <w:color w:val="000000"/>
          <w:szCs w:val="28"/>
        </w:rPr>
      </w:pPr>
      <w:r>
        <w:rPr>
          <w:color w:val="000000"/>
          <w:szCs w:val="28"/>
        </w:rPr>
        <w:t>Thực hiện Chương trình công tác Hội và phong trào thanh niên của Ban Thư ký Hội LHTN Việt Nam tỉnh Bình Phước năm 2018;</w:t>
      </w:r>
    </w:p>
    <w:p w:rsidR="00A21092" w:rsidRDefault="00B55BE1" w:rsidP="00652A9E">
      <w:pPr>
        <w:spacing w:before="120" w:after="120"/>
        <w:ind w:firstLine="720"/>
        <w:jc w:val="both"/>
        <w:rPr>
          <w:color w:val="000000"/>
          <w:szCs w:val="28"/>
        </w:rPr>
      </w:pPr>
      <w:r>
        <w:rPr>
          <w:color w:val="000000"/>
          <w:szCs w:val="28"/>
        </w:rPr>
        <w:t>Với chủ đề “</w:t>
      </w:r>
      <w:r>
        <w:rPr>
          <w:b/>
          <w:i/>
          <w:color w:val="000000"/>
        </w:rPr>
        <w:t>Thanh niên Bình Phước - Năng động - Sáng tạo - Lập nghiệp”</w:t>
      </w:r>
      <w:r>
        <w:rPr>
          <w:i/>
          <w:color w:val="000000"/>
        </w:rPr>
        <w:t>,</w:t>
      </w:r>
      <w:r>
        <w:rPr>
          <w:b/>
          <w:i/>
          <w:color w:val="000000"/>
          <w:szCs w:val="28"/>
        </w:rPr>
        <w:t xml:space="preserve"> </w:t>
      </w:r>
      <w:r>
        <w:rPr>
          <w:color w:val="000000"/>
          <w:szCs w:val="28"/>
        </w:rPr>
        <w:t>trong 06 tháng đầu năm 2018, Ủy ban Hội tỉnh đã triển khai thực hiện các phần việc thanh niên đạt kết quả cao, cụ thể như sau:</w:t>
      </w:r>
    </w:p>
    <w:p w:rsidR="00A21092" w:rsidRDefault="00B55BE1" w:rsidP="00652A9E">
      <w:pPr>
        <w:spacing w:before="120" w:after="120"/>
        <w:ind w:firstLine="720"/>
        <w:jc w:val="both"/>
        <w:rPr>
          <w:b/>
          <w:color w:val="000000"/>
        </w:rPr>
      </w:pPr>
      <w:r>
        <w:rPr>
          <w:b/>
          <w:color w:val="000000"/>
        </w:rPr>
        <w:t>I. TÌNH HÌNH TƯ TƯỞNG THANH NIÊN:</w:t>
      </w:r>
    </w:p>
    <w:p w:rsidR="00A21092" w:rsidRDefault="00B55BE1" w:rsidP="00652A9E">
      <w:pPr>
        <w:spacing w:before="120" w:after="120"/>
        <w:ind w:firstLine="720"/>
        <w:jc w:val="both"/>
        <w:rPr>
          <w:color w:val="000000"/>
        </w:rPr>
      </w:pPr>
      <w:r>
        <w:rPr>
          <w:color w:val="000000"/>
        </w:rPr>
        <w:t xml:space="preserve">Trong 6 tháng đầu năm 2018 tình hình tư tưởng hội viên thanh niên ổn định. Cán bộ, hội viên, thanh niên thể hiện sự quan tâm, đồng tình và tham gia tích cực vào các hoạt động do Ủy Ban hội cấp trên tổ chức, tin tưởng vào đường lối, chủ trương lãnh đạo của Đảng và nhà nước. Bên cạnh đó, chủ động nắm bắt tình hình tư tưởng của </w:t>
      </w:r>
      <w:r w:rsidRPr="009F3AC9">
        <w:t xml:space="preserve">thanh niên trước tình hình diễn biến kinh tế, chính trị, xã hội trong và ngoài nước. 100% </w:t>
      </w:r>
      <w:r w:rsidRPr="009F3AC9">
        <w:rPr>
          <w:szCs w:val="28"/>
        </w:rPr>
        <w:t>cơ sở Hội</w:t>
      </w:r>
      <w:r w:rsidRPr="009F3AC9">
        <w:t xml:space="preserve"> tích cực phối hợp tổ chức và triển khai cho hội viên thanh niên tham gia học tập các Nghị quyết, Chỉ thị, thông tin thời sự do cấp trên triển khai. Đội ngũ cán bộ Hội chủ động và nghiêm túc học tập, nâng cao trình độ lý luận, chuyên môn nghiệp vụ đáp ứng với nhiệm </w:t>
      </w:r>
      <w:r>
        <w:rPr>
          <w:color w:val="000000"/>
        </w:rPr>
        <w:t>vụ trong tình hình mới. Tích cực thi đua lập thành tích chào mừng các ngày lễ lớn của tổ chức Hội, các ngày lễ lớn của đất nước…</w:t>
      </w:r>
    </w:p>
    <w:p w:rsidR="00A21092" w:rsidRDefault="00B55BE1" w:rsidP="00652A9E">
      <w:pPr>
        <w:spacing w:before="120" w:after="120"/>
        <w:ind w:firstLine="720"/>
        <w:jc w:val="both"/>
        <w:rPr>
          <w:lang w:val="de-DE"/>
        </w:rPr>
      </w:pPr>
      <w:r>
        <w:rPr>
          <w:lang w:val="de-DE"/>
        </w:rPr>
        <w:t xml:space="preserve">- Tổng số UBH: </w:t>
      </w:r>
      <w:r>
        <w:rPr>
          <w:b/>
          <w:lang w:val="de-DE"/>
        </w:rPr>
        <w:t xml:space="preserve">11 </w:t>
      </w:r>
      <w:r>
        <w:rPr>
          <w:lang w:val="de-DE"/>
        </w:rPr>
        <w:t xml:space="preserve">Ủy ban Hội trực thuộc và </w:t>
      </w:r>
      <w:r>
        <w:rPr>
          <w:b/>
          <w:lang w:val="de-DE"/>
        </w:rPr>
        <w:t>02</w:t>
      </w:r>
      <w:r>
        <w:rPr>
          <w:lang w:val="de-DE"/>
        </w:rPr>
        <w:t xml:space="preserve"> Hội thành viên.</w:t>
      </w:r>
    </w:p>
    <w:p w:rsidR="00A21092" w:rsidRDefault="00B55BE1" w:rsidP="00652A9E">
      <w:pPr>
        <w:tabs>
          <w:tab w:val="left" w:pos="720"/>
        </w:tabs>
        <w:spacing w:before="120" w:after="120"/>
        <w:ind w:firstLine="720"/>
        <w:jc w:val="both"/>
        <w:rPr>
          <w:i/>
          <w:lang w:val="de-DE"/>
        </w:rPr>
      </w:pPr>
      <w:r>
        <w:rPr>
          <w:lang w:val="de-DE"/>
        </w:rPr>
        <w:t xml:space="preserve">- Tổng số hội viên: </w:t>
      </w:r>
      <w:r>
        <w:rPr>
          <w:b/>
          <w:lang w:val="de-DE"/>
        </w:rPr>
        <w:t>97.870</w:t>
      </w:r>
      <w:r>
        <w:rPr>
          <w:lang w:val="de-DE"/>
        </w:rPr>
        <w:t xml:space="preserve"> </w:t>
      </w:r>
      <w:r>
        <w:rPr>
          <w:i/>
          <w:lang w:val="de-DE"/>
        </w:rPr>
        <w:t xml:space="preserve">(trong đó: </w:t>
      </w:r>
      <w:r>
        <w:rPr>
          <w:b/>
          <w:i/>
          <w:lang w:val="de-DE"/>
        </w:rPr>
        <w:t>13.250</w:t>
      </w:r>
      <w:r>
        <w:rPr>
          <w:i/>
          <w:lang w:val="de-DE"/>
        </w:rPr>
        <w:t xml:space="preserve"> Hội viên dân tộc: </w:t>
      </w:r>
      <w:r>
        <w:rPr>
          <w:b/>
          <w:i/>
          <w:lang w:val="de-DE"/>
        </w:rPr>
        <w:t>10.530</w:t>
      </w:r>
      <w:r>
        <w:rPr>
          <w:i/>
          <w:lang w:val="de-DE"/>
        </w:rPr>
        <w:t xml:space="preserve"> Hội viên tôn giáo).</w:t>
      </w:r>
    </w:p>
    <w:p w:rsidR="00A21092" w:rsidRDefault="00B55BE1" w:rsidP="00652A9E">
      <w:pPr>
        <w:spacing w:before="120" w:after="120"/>
        <w:ind w:firstLine="720"/>
        <w:jc w:val="both"/>
        <w:rPr>
          <w:b/>
          <w:color w:val="000000"/>
          <w:szCs w:val="28"/>
        </w:rPr>
      </w:pPr>
      <w:r>
        <w:rPr>
          <w:b/>
          <w:color w:val="000000"/>
          <w:szCs w:val="28"/>
          <w:lang w:val="sv-SE"/>
        </w:rPr>
        <w:t>II. CÔNG TÁC THAM MƯU CHỈ ĐẠO:</w:t>
      </w:r>
    </w:p>
    <w:p w:rsidR="00A21092" w:rsidRDefault="00B55BE1" w:rsidP="00652A9E">
      <w:pPr>
        <w:spacing w:before="120" w:after="120"/>
        <w:ind w:firstLine="720"/>
        <w:jc w:val="both"/>
        <w:rPr>
          <w:color w:val="000000"/>
        </w:rPr>
      </w:pPr>
      <w:r>
        <w:rPr>
          <w:color w:val="000000"/>
        </w:rPr>
        <w:t xml:space="preserve">Năm 2018 là năm đầu tiên triển khai Nghị quyết đại hội Đoàn tỉnh Bình Phước khóa XI, nhiệm kỳ 2017 - 2022; năm thứ 4 triển khai nghị quyết Hội Liên hiệp Thanh niên Việt Nam lần thứ VII; Kỷ niệm 87 năm ngày thành lập Đoàn TNCS Hồ Chí Minh; 77 năm ngày thành lập Đội TNTP Hồ Chí Minh, hướng tới hoạt động chào mừng kỷ niệm 62 năm ngày truyền thống Hội Liên hiệp Thanh niên Việt Nam, chào mừng các các ngày kỷ niệm trọng đại của đất nước. Bám sát vào yêu cầu nhiệm vụ chính trị, ngay từ đầu năm Ban Thư ký Hội tỉnh tập trung định hướng trong việc tổ chức các hoạt động tuyên truyền và triển khai nhiệm vụ công tác Hội trên nhiều lĩnh vực. Trên cơ sở cụ thể hóa phong trào </w:t>
      </w:r>
      <w:r>
        <w:rPr>
          <w:b/>
          <w:i/>
          <w:color w:val="000000"/>
        </w:rPr>
        <w:lastRenderedPageBreak/>
        <w:t>“Tôi yêu Tổ quốc tôi”</w:t>
      </w:r>
      <w:r>
        <w:rPr>
          <w:color w:val="000000"/>
        </w:rPr>
        <w:t>, xây dựng Chương trình công tác năm, đề ra các giải pháp nâng cao chất lượng công tác Hội và phong trào thanh niên phù hợp với điều kiện thực tế. Đồng thời, phát động phong trào thi đua sổi nổi trong hội viên thanh niên toàn tỉnh triển khai, cụ thể hóa theo chương trình, nghị quyết đại hội Đoàn các cấp. Bên cạnh đó tiếp tục đẩy mạnh việc thực hiện Chỉ thị số 05 - CT/TW ngày 15/5/2016 của Bộ chính trị về tiếp tục đẩy mạnh việc học tập và làm theo tư tưởng tấm gương đạo đức và phong cách Hồ Chí Minh.</w:t>
      </w:r>
    </w:p>
    <w:p w:rsidR="007935FB" w:rsidRPr="009F3AC9" w:rsidRDefault="00DF421B" w:rsidP="00652A9E">
      <w:pPr>
        <w:spacing w:before="120" w:after="120"/>
        <w:ind w:firstLine="720"/>
        <w:jc w:val="both"/>
        <w:rPr>
          <w:szCs w:val="28"/>
        </w:rPr>
      </w:pPr>
      <w:r>
        <w:rPr>
          <w:szCs w:val="28"/>
        </w:rPr>
        <w:t>Nhằm đẩy mạnh các hoạt động tình nguyện theo chủ đề, chương trình cụ thể, Ban Thư ký Hội LHTN Việt Nam tỉnh đã ban hành</w:t>
      </w:r>
      <w:r w:rsidR="002E3F23">
        <w:rPr>
          <w:szCs w:val="28"/>
        </w:rPr>
        <w:t xml:space="preserve"> Hư</w:t>
      </w:r>
      <w:r w:rsidR="002E3F23" w:rsidRPr="002E3F23">
        <w:rPr>
          <w:szCs w:val="28"/>
        </w:rPr>
        <w:t>ớng</w:t>
      </w:r>
      <w:r w:rsidR="002E3F23">
        <w:rPr>
          <w:szCs w:val="28"/>
        </w:rPr>
        <w:t xml:space="preserve"> d</w:t>
      </w:r>
      <w:r w:rsidR="002E3F23" w:rsidRPr="002E3F23">
        <w:rPr>
          <w:szCs w:val="28"/>
        </w:rPr>
        <w:t>ẫ</w:t>
      </w:r>
      <w:r w:rsidR="002E3F23">
        <w:rPr>
          <w:szCs w:val="28"/>
        </w:rPr>
        <w:t>n số 01</w:t>
      </w:r>
      <w:r>
        <w:rPr>
          <w:szCs w:val="28"/>
        </w:rPr>
        <w:t>-</w:t>
      </w:r>
      <w:r w:rsidR="002E3F23">
        <w:rPr>
          <w:szCs w:val="28"/>
        </w:rPr>
        <w:t>H</w:t>
      </w:r>
      <w:r w:rsidR="002E3F23" w:rsidRPr="002E3F23">
        <w:rPr>
          <w:szCs w:val="28"/>
        </w:rPr>
        <w:t>D</w:t>
      </w:r>
      <w:r>
        <w:rPr>
          <w:szCs w:val="28"/>
        </w:rPr>
        <w:t xml:space="preserve">/UBH ngày </w:t>
      </w:r>
      <w:r w:rsidR="002E3F23">
        <w:rPr>
          <w:szCs w:val="28"/>
        </w:rPr>
        <w:t>28/2/</w:t>
      </w:r>
      <w:r w:rsidR="002E3F23" w:rsidRPr="009F3AC9">
        <w:rPr>
          <w:szCs w:val="28"/>
        </w:rPr>
        <w:t>2018</w:t>
      </w:r>
      <w:r w:rsidRPr="009F3AC9">
        <w:rPr>
          <w:szCs w:val="28"/>
        </w:rPr>
        <w:t xml:space="preserve"> về việc tổ chức chương trình “Tháng ba biên giới”; tham mưu Ban Thường vụ Tỉnh Đoàn ban hành kế hoạch số 3</w:t>
      </w:r>
      <w:r w:rsidR="002E3F23" w:rsidRPr="009F3AC9">
        <w:rPr>
          <w:szCs w:val="28"/>
        </w:rPr>
        <w:t>1</w:t>
      </w:r>
      <w:r w:rsidRPr="009F3AC9">
        <w:rPr>
          <w:szCs w:val="28"/>
        </w:rPr>
        <w:t>-KH/TĐTN-ĐKTHTN ngày 1/6/201</w:t>
      </w:r>
      <w:r w:rsidR="002E3F23" w:rsidRPr="009F3AC9">
        <w:rPr>
          <w:szCs w:val="28"/>
        </w:rPr>
        <w:t>8</w:t>
      </w:r>
      <w:r w:rsidRPr="009F3AC9">
        <w:rPr>
          <w:szCs w:val="28"/>
        </w:rPr>
        <w:t xml:space="preserve"> về việc tổ chức chiến dịch Thanh niên tình nguyện hè 201</w:t>
      </w:r>
      <w:r w:rsidR="002E3F23" w:rsidRPr="009F3AC9">
        <w:rPr>
          <w:szCs w:val="28"/>
        </w:rPr>
        <w:t>8</w:t>
      </w:r>
      <w:r w:rsidRPr="009F3AC9">
        <w:rPr>
          <w:szCs w:val="28"/>
        </w:rPr>
        <w:t xml:space="preserve">, </w:t>
      </w:r>
      <w:r w:rsidR="007935FB" w:rsidRPr="009F3AC9">
        <w:rPr>
          <w:szCs w:val="28"/>
        </w:rPr>
        <w:t xml:space="preserve">chỉ đạo 100% cơ sở Hội triển khai Chương trình Thanh niên khởi nghiệp giai đoạn 2017 </w:t>
      </w:r>
      <w:r w:rsidR="00B166C1" w:rsidRPr="009F3AC9">
        <w:rPr>
          <w:szCs w:val="28"/>
        </w:rPr>
        <w:t>-</w:t>
      </w:r>
      <w:r w:rsidR="007935FB" w:rsidRPr="009F3AC9">
        <w:rPr>
          <w:szCs w:val="28"/>
        </w:rPr>
        <w:t xml:space="preserve"> 2022 thông qua các hoạt động cụ thể. Triển khai các Kế hoạch, Hướng dẫn liên quan đến công tác chỉ đạo, định hướng của Trung ương Đoàn TNCS Hồ Chí Minh, Trung ương Hội LHTN Việt Nam đến các cấp cơ sở Hội. </w:t>
      </w:r>
    </w:p>
    <w:p w:rsidR="00F72FA7" w:rsidRPr="009F3AC9" w:rsidRDefault="00F72FA7" w:rsidP="00652A9E">
      <w:pPr>
        <w:spacing w:before="120" w:after="120"/>
        <w:ind w:firstLine="720"/>
        <w:jc w:val="both"/>
        <w:rPr>
          <w:szCs w:val="28"/>
        </w:rPr>
      </w:pPr>
      <w:r w:rsidRPr="009F3AC9">
        <w:rPr>
          <w:szCs w:val="28"/>
        </w:rPr>
        <w:t xml:space="preserve">Tiếp tục chú trọng đẩy mạnh việc tổ chức các hoạt động đối với thanh niên khu vực đặc thù, thanh niên đồng bào dân tộc thiểu số, thanh niên tín đồ tôn giáo. Ban hành </w:t>
      </w:r>
      <w:r w:rsidR="004A2F79" w:rsidRPr="009F3AC9">
        <w:rPr>
          <w:szCs w:val="28"/>
        </w:rPr>
        <w:t xml:space="preserve">Công văn số 06-CV/UBH ngày 09/4/2018 về việc tổ chức Đoàn thăm, chúc tết Chol Chnam Thâmy chi Đoàn, chi Hội, già làng, người có uy tín trong ôcngj đồng người dân tộc thiểu số Khmer; </w:t>
      </w:r>
      <w:r w:rsidRPr="009F3AC9">
        <w:rPr>
          <w:szCs w:val="28"/>
        </w:rPr>
        <w:t>Kế hoạch số 03-KH/UBH ngày 26/4/2018 về việc phối hợp tổ chức Ngày hội thanh niên với tết cổ truyền “Chol Chnam Thmay” nă</w:t>
      </w:r>
      <w:r w:rsidR="004A2F79" w:rsidRPr="009F3AC9">
        <w:rPr>
          <w:szCs w:val="28"/>
        </w:rPr>
        <w:t xml:space="preserve">m 2018… qua đó đã tổ chức và chỉ đạo cơ sở Hội trực thuộc triển khai các hoạt động dành cho đối tượng thanh niên trong khu vực đặc thù, thanh niên đồng bào dân tộc thiểu số, thanh niên tín đồ tôn giáo. </w:t>
      </w:r>
    </w:p>
    <w:p w:rsidR="00A21092" w:rsidRDefault="00B55BE1" w:rsidP="00652A9E">
      <w:pPr>
        <w:spacing w:before="120" w:after="120"/>
        <w:ind w:firstLine="720"/>
        <w:jc w:val="both"/>
        <w:rPr>
          <w:color w:val="000000"/>
        </w:rPr>
      </w:pPr>
      <w:r w:rsidRPr="009F3AC9">
        <w:t>Tiếp tục củng cố, kiện toàn và nâng cao chất lượng hoạt động của các tổ chức thành viên tập thể của Hội; định hướng, chỉ đạo cá</w:t>
      </w:r>
      <w:r>
        <w:rPr>
          <w:color w:val="000000"/>
        </w:rPr>
        <w:t>c hoạt động liên quan đến các hội thành viên, Hội Thầy thuốc trẻ, Hội doanh nghiệp trẻ tỉnh, thường xuyên chỉ đạo các cơ sở hội trong toàn tỉnh về việc củng cố nhân sự để chuẩn bị công tác tổ chức đại hội đại biểu, Hội LHTN Việt Nam các cấp, nhiệm kỳ 2019 - 2024.</w:t>
      </w:r>
    </w:p>
    <w:p w:rsidR="00A21092" w:rsidRDefault="00B55BE1" w:rsidP="00652A9E">
      <w:pPr>
        <w:spacing w:before="120" w:after="120"/>
        <w:ind w:firstLine="720"/>
        <w:jc w:val="both"/>
        <w:rPr>
          <w:color w:val="000000"/>
          <w:szCs w:val="28"/>
        </w:rPr>
      </w:pPr>
      <w:r>
        <w:rPr>
          <w:color w:val="000000"/>
          <w:szCs w:val="28"/>
        </w:rPr>
        <w:t>Nhìn chung, các hoạt động 06 tháng đầu năm 2018 đã được Ủy ban Hội LHTN Việt Nam tỉnh bám sát Chương trình công tác Hội và phong trào thanh niên năm 2018, các hoạt động được triển khai đồng bộ và đem lại kết quả và hiệu ứng cao trong thanh niên.</w:t>
      </w:r>
    </w:p>
    <w:p w:rsidR="00A21092" w:rsidRDefault="00B55BE1" w:rsidP="00652A9E">
      <w:pPr>
        <w:pStyle w:val="BodyText"/>
        <w:widowControl w:val="0"/>
        <w:spacing w:before="120" w:after="120"/>
        <w:ind w:firstLine="720"/>
        <w:rPr>
          <w:rFonts w:ascii="Times New Roman" w:hAnsi="Times New Roman"/>
          <w:bCs/>
          <w:color w:val="000000"/>
          <w:szCs w:val="28"/>
          <w:lang w:val="es-ES"/>
        </w:rPr>
      </w:pPr>
      <w:r>
        <w:rPr>
          <w:rFonts w:ascii="Times New Roman" w:hAnsi="Times New Roman"/>
          <w:b/>
          <w:bCs/>
          <w:iCs/>
          <w:color w:val="000000"/>
          <w:szCs w:val="28"/>
          <w:lang w:val="vi-VN"/>
        </w:rPr>
        <w:t>II</w:t>
      </w:r>
      <w:r>
        <w:rPr>
          <w:rFonts w:ascii="Times New Roman" w:hAnsi="Times New Roman"/>
          <w:b/>
          <w:bCs/>
          <w:iCs/>
          <w:color w:val="000000"/>
          <w:szCs w:val="28"/>
        </w:rPr>
        <w:t>I</w:t>
      </w:r>
      <w:r>
        <w:rPr>
          <w:rFonts w:ascii="Times New Roman" w:hAnsi="Times New Roman"/>
          <w:b/>
          <w:bCs/>
          <w:iCs/>
          <w:color w:val="000000"/>
          <w:szCs w:val="28"/>
          <w:lang w:val="vi-VN"/>
        </w:rPr>
        <w:t xml:space="preserve">. </w:t>
      </w:r>
      <w:r>
        <w:rPr>
          <w:rFonts w:ascii="Times New Roman" w:hAnsi="Times New Roman"/>
          <w:b/>
          <w:bCs/>
          <w:iCs/>
          <w:color w:val="000000"/>
          <w:szCs w:val="28"/>
          <w:lang w:val="sv-SE"/>
        </w:rPr>
        <w:t>KẾT QUẢ ĐẠT ĐƯỢC:</w:t>
      </w:r>
      <w:r>
        <w:rPr>
          <w:rFonts w:ascii="Times New Roman" w:hAnsi="Times New Roman"/>
          <w:b/>
          <w:bCs/>
          <w:iCs/>
          <w:color w:val="000000"/>
          <w:szCs w:val="28"/>
          <w:lang w:val="vi-VN"/>
        </w:rPr>
        <w:t xml:space="preserve"> </w:t>
      </w:r>
    </w:p>
    <w:p w:rsidR="00A21092" w:rsidRDefault="00B55BE1" w:rsidP="00652A9E">
      <w:pPr>
        <w:spacing w:before="120" w:after="120"/>
        <w:ind w:firstLine="720"/>
        <w:jc w:val="both"/>
        <w:outlineLvl w:val="0"/>
        <w:rPr>
          <w:b/>
          <w:bCs/>
          <w:i/>
          <w:color w:val="000000"/>
          <w:szCs w:val="28"/>
          <w:lang w:val="da-DK"/>
        </w:rPr>
      </w:pPr>
      <w:r>
        <w:rPr>
          <w:b/>
          <w:bCs/>
          <w:color w:val="000000"/>
          <w:szCs w:val="28"/>
          <w:lang w:val="da-DK"/>
        </w:rPr>
        <w:t xml:space="preserve">1. Phong trào </w:t>
      </w:r>
      <w:r>
        <w:rPr>
          <w:b/>
          <w:bCs/>
          <w:i/>
          <w:color w:val="000000"/>
          <w:szCs w:val="28"/>
          <w:lang w:val="da-DK"/>
        </w:rPr>
        <w:t>“Tôi yêu Tổ quốc tôi”:</w:t>
      </w:r>
    </w:p>
    <w:p w:rsidR="00A21092" w:rsidRDefault="00B55BE1" w:rsidP="00652A9E">
      <w:pPr>
        <w:spacing w:before="120" w:after="120"/>
        <w:ind w:firstLine="720"/>
        <w:jc w:val="both"/>
        <w:rPr>
          <w:b/>
          <w:i/>
          <w:color w:val="000000"/>
          <w:lang w:val="da-DK"/>
        </w:rPr>
      </w:pPr>
      <w:r>
        <w:rPr>
          <w:b/>
          <w:i/>
          <w:color w:val="000000"/>
          <w:lang w:val="da-DK"/>
        </w:rPr>
        <w:t>1.1. Công tác tuyên truyền vận động đưa phong trào đến với thanh niên:</w:t>
      </w:r>
    </w:p>
    <w:p w:rsidR="00A21092" w:rsidRDefault="00B55BE1" w:rsidP="00652A9E">
      <w:pPr>
        <w:spacing w:before="120" w:after="120"/>
        <w:ind w:firstLine="720"/>
        <w:jc w:val="both"/>
        <w:rPr>
          <w:color w:val="000000"/>
        </w:rPr>
      </w:pPr>
      <w:r>
        <w:rPr>
          <w:color w:val="000000"/>
          <w:lang w:val="es-ES"/>
        </w:rPr>
        <w:t>Trong 6 tháng đầu năm các cấp bộ Hội trong toàn tỉnh đã triển khai, thực hiện nghiêm túc việc phổ biến, quán triệt các Nghị quyết của Đảng, của Đoàn - Hội, chính sách pháp luật của Nhà nước liên quan đến công tác thanh niên.</w:t>
      </w:r>
      <w:r>
        <w:rPr>
          <w:color w:val="000000"/>
        </w:rPr>
        <w:t xml:space="preserve"> Triển </w:t>
      </w:r>
      <w:r>
        <w:rPr>
          <w:color w:val="000000"/>
        </w:rPr>
        <w:lastRenderedPageBreak/>
        <w:t xml:space="preserve">khai chỉ đạo 100% các cơ sở Hội tổ chức học tập, quán triệt tuyên truyền Nghị quyết Đại hội Đoàn các cấp thông qua các hình thức mới, sáng tạo: Hội nghị quán triệt, các buổi giao lưu, tọa đàm, các hoạt động đối thoại, hội thi rung chuông vàng, hội thi hái hoa dân chủ và thi viết tìm hiểu về nội dung Nghị quyết Đại hội Đoàn, Hội các cấp; chỉ đạo công tác tổ chức tuyên truyền trong các buổi sinh hoạt chi Hội tại đơn vị; </w:t>
      </w:r>
      <w:r>
        <w:rPr>
          <w:color w:val="000000"/>
          <w:lang w:val="nb-NO"/>
        </w:rPr>
        <w:t>các hoạt động sinh hoạt tuyên truyền Nghị quyết trong các chuyến du khảo về nguồn tại các khu di tích lịch sử</w:t>
      </w:r>
      <w:r>
        <w:rPr>
          <w:color w:val="000000"/>
        </w:rPr>
        <w:t xml:space="preserve">; đặc biệt bằng các hình thức trực quan như: treo băng rôn áp phích tuyên truyền các nội dung Nghị quyết Đại hội Đoàn tại các cơ sở Hội trong toàn tỉnh… kết quả trong 6 tháng đầu năm toàn tỉnh tổ chức được </w:t>
      </w:r>
      <w:r>
        <w:rPr>
          <w:b/>
          <w:color w:val="000000"/>
        </w:rPr>
        <w:t>227</w:t>
      </w:r>
      <w:r>
        <w:rPr>
          <w:color w:val="000000"/>
        </w:rPr>
        <w:t xml:space="preserve"> buổi tuyên truyền, thu hút </w:t>
      </w:r>
      <w:r>
        <w:rPr>
          <w:b/>
          <w:color w:val="000000"/>
        </w:rPr>
        <w:t>45.375</w:t>
      </w:r>
      <w:r>
        <w:rPr>
          <w:color w:val="000000"/>
        </w:rPr>
        <w:t xml:space="preserve"> đoàn viên, hội viên thanh niên và học sinh tham gia; treo 1.300 băng ronl, panol, áp phích các loại... </w:t>
      </w:r>
    </w:p>
    <w:p w:rsidR="00A21092" w:rsidRDefault="00B55BE1" w:rsidP="00652A9E">
      <w:pPr>
        <w:spacing w:before="120" w:after="120"/>
        <w:ind w:firstLine="720"/>
        <w:jc w:val="both"/>
        <w:rPr>
          <w:color w:val="000000"/>
          <w:lang w:val="da-DK"/>
        </w:rPr>
      </w:pPr>
      <w:r>
        <w:rPr>
          <w:color w:val="000000"/>
          <w:lang w:val="da-DK"/>
        </w:rPr>
        <w:t xml:space="preserve">Định hướng cho các cơ sở Hội trong việc tuyên truyền, vận động hội viên thanh niên thực hiện tốt các chủ trương, đường lối của Đảng, chính sách pháp luật của Nhà nước. Đẩy mạnh công tác giáo dục </w:t>
      </w:r>
      <w:r>
        <w:rPr>
          <w:color w:val="000000"/>
        </w:rPr>
        <w:t>thông qua việc</w:t>
      </w:r>
      <w:r>
        <w:rPr>
          <w:color w:val="000000"/>
          <w:lang w:val="da-DK"/>
        </w:rPr>
        <w:t xml:space="preserve"> thực hiện có hiệu quả phong trào </w:t>
      </w:r>
      <w:r>
        <w:rPr>
          <w:b/>
          <w:i/>
          <w:color w:val="000000"/>
          <w:lang w:val="da-DK"/>
        </w:rPr>
        <w:t>“Tôi yêu Tổ quốc tôi”</w:t>
      </w:r>
      <w:r>
        <w:rPr>
          <w:color w:val="000000"/>
          <w:lang w:val="da-DK"/>
        </w:rPr>
        <w:t xml:space="preserve"> đến đông đảo hội viên thanh niên trong toàn tỉnh. Cụ thể hóa phong trào thanh niên, định hướng các cơ sở Hội tổ chức các hoạt động lồng ghép tuyên truyền giáo dục lòng yêu nước cho thanh niên, cụ thể như: tổ chức đêm văn nghệ đón giao thừa và lễ hội ẩm thực đường phố, gói bánh chưng tặng cho người nghèo, các hoạt động Xuân biên giới, Chương trình “Tháng ba biên giới”, các hoạt động kỷ niệm </w:t>
      </w:r>
      <w:r>
        <w:rPr>
          <w:b/>
          <w:color w:val="000000"/>
          <w:lang w:val="da-DK"/>
        </w:rPr>
        <w:t>128</w:t>
      </w:r>
      <w:r>
        <w:rPr>
          <w:color w:val="000000"/>
          <w:lang w:val="da-DK"/>
        </w:rPr>
        <w:t xml:space="preserve"> năm mừng sinh nhật Bác, lễ tuyên dương thanh niên tiên tiến làm theo lời Bác, Ngày hội Thầy thuốc trẻ làm theo lời Bác tình nguyện vì sức khỏe cộng đồng, các hoạt động giao lưu kết nghĩa giữa các đơn vị trong và ngoài tỉnh... </w:t>
      </w:r>
    </w:p>
    <w:p w:rsidR="00A21092" w:rsidRDefault="005D12F6" w:rsidP="00652A9E">
      <w:pPr>
        <w:spacing w:before="120" w:after="120"/>
        <w:ind w:firstLine="720"/>
        <w:jc w:val="both"/>
        <w:rPr>
          <w:color w:val="000000"/>
          <w:lang w:val="da-DK"/>
        </w:rPr>
      </w:pPr>
      <w:r>
        <w:rPr>
          <w:color w:val="000000"/>
          <w:lang w:val="da-DK"/>
        </w:rPr>
        <w:t>Đ</w:t>
      </w:r>
      <w:r w:rsidRPr="005D12F6">
        <w:rPr>
          <w:color w:val="000000"/>
          <w:lang w:val="da-DK"/>
        </w:rPr>
        <w:t>ẩy</w:t>
      </w:r>
      <w:r>
        <w:rPr>
          <w:color w:val="000000"/>
          <w:lang w:val="da-DK"/>
        </w:rPr>
        <w:t xml:space="preserve"> m</w:t>
      </w:r>
      <w:r w:rsidRPr="005D12F6">
        <w:rPr>
          <w:color w:val="000000"/>
          <w:lang w:val="da-DK"/>
        </w:rPr>
        <w:t>ạnh</w:t>
      </w:r>
      <w:r>
        <w:rPr>
          <w:color w:val="000000"/>
          <w:lang w:val="da-DK"/>
        </w:rPr>
        <w:t xml:space="preserve"> tuy</w:t>
      </w:r>
      <w:r w:rsidRPr="005D12F6">
        <w:rPr>
          <w:color w:val="000000"/>
          <w:lang w:val="da-DK"/>
        </w:rPr>
        <w:t>ê</w:t>
      </w:r>
      <w:r>
        <w:rPr>
          <w:color w:val="000000"/>
          <w:lang w:val="da-DK"/>
        </w:rPr>
        <w:t>n truy</w:t>
      </w:r>
      <w:r w:rsidRPr="005D12F6">
        <w:rPr>
          <w:color w:val="000000"/>
          <w:lang w:val="da-DK"/>
        </w:rPr>
        <w:t>ề</w:t>
      </w:r>
      <w:r>
        <w:rPr>
          <w:color w:val="000000"/>
          <w:lang w:val="da-DK"/>
        </w:rPr>
        <w:t>n phong tr</w:t>
      </w:r>
      <w:r w:rsidRPr="005D12F6">
        <w:rPr>
          <w:color w:val="000000"/>
          <w:lang w:val="da-DK"/>
        </w:rPr>
        <w:t>à</w:t>
      </w:r>
      <w:r>
        <w:rPr>
          <w:color w:val="000000"/>
          <w:lang w:val="da-DK"/>
        </w:rPr>
        <w:t>o đ</w:t>
      </w:r>
      <w:r w:rsidRPr="005D12F6">
        <w:rPr>
          <w:color w:val="000000"/>
          <w:lang w:val="da-DK"/>
        </w:rPr>
        <w:t>ế</w:t>
      </w:r>
      <w:r>
        <w:rPr>
          <w:color w:val="000000"/>
          <w:lang w:val="da-DK"/>
        </w:rPr>
        <w:t>n h</w:t>
      </w:r>
      <w:r w:rsidRPr="005D12F6">
        <w:rPr>
          <w:color w:val="000000"/>
          <w:lang w:val="da-DK"/>
        </w:rPr>
        <w:t>ội</w:t>
      </w:r>
      <w:r>
        <w:rPr>
          <w:color w:val="000000"/>
          <w:lang w:val="da-DK"/>
        </w:rPr>
        <w:t xml:space="preserve"> vi</w:t>
      </w:r>
      <w:r w:rsidRPr="005D12F6">
        <w:rPr>
          <w:color w:val="000000"/>
          <w:lang w:val="da-DK"/>
        </w:rPr>
        <w:t>ê</w:t>
      </w:r>
      <w:r>
        <w:rPr>
          <w:color w:val="000000"/>
          <w:lang w:val="da-DK"/>
        </w:rPr>
        <w:t>n th</w:t>
      </w:r>
      <w:r w:rsidRPr="005D12F6">
        <w:rPr>
          <w:color w:val="000000"/>
          <w:lang w:val="da-DK"/>
        </w:rPr>
        <w:t>ô</w:t>
      </w:r>
      <w:r>
        <w:rPr>
          <w:color w:val="000000"/>
          <w:lang w:val="da-DK"/>
        </w:rPr>
        <w:t xml:space="preserve">ng qua </w:t>
      </w:r>
      <w:r w:rsidR="00F46B01">
        <w:rPr>
          <w:color w:val="000000"/>
          <w:lang w:val="da-DK"/>
        </w:rPr>
        <w:t>c</w:t>
      </w:r>
      <w:r w:rsidR="00F46B01" w:rsidRPr="00F46B01">
        <w:rPr>
          <w:color w:val="000000"/>
          <w:lang w:val="da-DK"/>
        </w:rPr>
        <w:t>ác</w:t>
      </w:r>
      <w:r w:rsidR="00F46B01">
        <w:rPr>
          <w:color w:val="000000"/>
          <w:lang w:val="da-DK"/>
        </w:rPr>
        <w:t xml:space="preserve"> ch</w:t>
      </w:r>
      <w:r w:rsidR="00F46B01" w:rsidRPr="00F46B01">
        <w:rPr>
          <w:color w:val="000000"/>
          <w:lang w:val="da-DK"/>
        </w:rPr>
        <w:t>ương</w:t>
      </w:r>
      <w:r w:rsidR="00F46B01">
        <w:rPr>
          <w:color w:val="000000"/>
          <w:lang w:val="da-DK"/>
        </w:rPr>
        <w:t xml:space="preserve"> tr</w:t>
      </w:r>
      <w:r w:rsidR="00F46B01" w:rsidRPr="00F46B01">
        <w:rPr>
          <w:color w:val="000000"/>
          <w:lang w:val="da-DK"/>
        </w:rPr>
        <w:t>ìn</w:t>
      </w:r>
      <w:r w:rsidR="00F46B01">
        <w:rPr>
          <w:color w:val="000000"/>
          <w:lang w:val="da-DK"/>
        </w:rPr>
        <w:t>h, ho</w:t>
      </w:r>
      <w:r w:rsidR="00F46B01" w:rsidRPr="00F46B01">
        <w:rPr>
          <w:color w:val="000000"/>
          <w:lang w:val="da-DK"/>
        </w:rPr>
        <w:t>ạt</w:t>
      </w:r>
      <w:r w:rsidR="00F46B01">
        <w:rPr>
          <w:color w:val="000000"/>
          <w:lang w:val="da-DK"/>
        </w:rPr>
        <w:t xml:space="preserve"> đ</w:t>
      </w:r>
      <w:r w:rsidR="00F46B01" w:rsidRPr="00F46B01">
        <w:rPr>
          <w:color w:val="000000"/>
          <w:lang w:val="da-DK"/>
        </w:rPr>
        <w:t>ộng</w:t>
      </w:r>
      <w:r w:rsidR="00F46B01">
        <w:rPr>
          <w:color w:val="000000"/>
          <w:lang w:val="da-DK"/>
        </w:rPr>
        <w:t xml:space="preserve"> c</w:t>
      </w:r>
      <w:r w:rsidR="00F46B01" w:rsidRPr="00F46B01">
        <w:rPr>
          <w:color w:val="000000"/>
          <w:lang w:val="da-DK"/>
        </w:rPr>
        <w:t>ủa</w:t>
      </w:r>
      <w:r w:rsidR="00F46B01">
        <w:rPr>
          <w:color w:val="000000"/>
          <w:lang w:val="da-DK"/>
        </w:rPr>
        <w:t xml:space="preserve"> t</w:t>
      </w:r>
      <w:r w:rsidR="00F46B01" w:rsidRPr="00F46B01">
        <w:rPr>
          <w:color w:val="000000"/>
          <w:lang w:val="da-DK"/>
        </w:rPr>
        <w:t>ổ</w:t>
      </w:r>
      <w:r w:rsidR="00F46B01">
        <w:rPr>
          <w:color w:val="000000"/>
          <w:lang w:val="da-DK"/>
        </w:rPr>
        <w:t xml:space="preserve"> ch</w:t>
      </w:r>
      <w:r w:rsidR="00F46B01" w:rsidRPr="00F46B01">
        <w:rPr>
          <w:color w:val="000000"/>
          <w:lang w:val="da-DK"/>
        </w:rPr>
        <w:t>ức</w:t>
      </w:r>
      <w:r w:rsidR="00F46B01">
        <w:rPr>
          <w:color w:val="000000"/>
          <w:lang w:val="da-DK"/>
        </w:rPr>
        <w:t xml:space="preserve"> Đ</w:t>
      </w:r>
      <w:r w:rsidR="00F46B01" w:rsidRPr="00F46B01">
        <w:rPr>
          <w:color w:val="000000"/>
          <w:lang w:val="da-DK"/>
        </w:rPr>
        <w:t>oàn</w:t>
      </w:r>
      <w:r w:rsidR="00F46B01">
        <w:rPr>
          <w:color w:val="000000"/>
          <w:lang w:val="da-DK"/>
        </w:rPr>
        <w:t xml:space="preserve"> - H</w:t>
      </w:r>
      <w:r w:rsidR="00F46B01" w:rsidRPr="00F46B01">
        <w:rPr>
          <w:color w:val="000000"/>
          <w:lang w:val="da-DK"/>
        </w:rPr>
        <w:t>ội</w:t>
      </w:r>
      <w:r w:rsidR="00F46B01">
        <w:rPr>
          <w:color w:val="000000"/>
          <w:lang w:val="da-DK"/>
        </w:rPr>
        <w:t>. C</w:t>
      </w:r>
      <w:r w:rsidR="00F46B01" w:rsidRPr="00F46B01">
        <w:rPr>
          <w:color w:val="000000"/>
          <w:lang w:val="da-DK"/>
        </w:rPr>
        <w:t>ụ</w:t>
      </w:r>
      <w:r w:rsidR="00F46B01">
        <w:rPr>
          <w:color w:val="000000"/>
          <w:lang w:val="da-DK"/>
        </w:rPr>
        <w:t xml:space="preserve"> th</w:t>
      </w:r>
      <w:r w:rsidR="00F46B01" w:rsidRPr="00F46B01">
        <w:rPr>
          <w:color w:val="000000"/>
          <w:lang w:val="da-DK"/>
        </w:rPr>
        <w:t>ể</w:t>
      </w:r>
      <w:r w:rsidR="00F46B01">
        <w:rPr>
          <w:color w:val="000000"/>
          <w:lang w:val="da-DK"/>
        </w:rPr>
        <w:t xml:space="preserve"> nh</w:t>
      </w:r>
      <w:r w:rsidR="00F46B01" w:rsidRPr="00F46B01">
        <w:rPr>
          <w:color w:val="000000"/>
          <w:lang w:val="da-DK"/>
        </w:rPr>
        <w:t>ư</w:t>
      </w:r>
      <w:r w:rsidR="00F46B01">
        <w:rPr>
          <w:color w:val="000000"/>
          <w:lang w:val="da-DK"/>
        </w:rPr>
        <w:t xml:space="preserve">: </w:t>
      </w:r>
      <w:r w:rsidR="00B55BE1">
        <w:rPr>
          <w:color w:val="000000"/>
          <w:lang w:val="da-DK"/>
        </w:rPr>
        <w:t xml:space="preserve">Nhân dịp kỷ niệm </w:t>
      </w:r>
      <w:r w:rsidR="00B55BE1">
        <w:rPr>
          <w:b/>
          <w:color w:val="000000"/>
          <w:lang w:val="da-DK"/>
        </w:rPr>
        <w:t>87</w:t>
      </w:r>
      <w:r w:rsidR="00B55BE1">
        <w:rPr>
          <w:color w:val="000000"/>
          <w:lang w:val="da-DK"/>
        </w:rPr>
        <w:t xml:space="preserve"> năm ngày thành lập Đoàn TNCS Hồ Chí Minh, Tỉnh Đoàn, Hội LHTN </w:t>
      </w:r>
      <w:r w:rsidR="004C5446" w:rsidRPr="004C5446">
        <w:rPr>
          <w:color w:val="000000"/>
          <w:lang w:val="da-DK"/>
        </w:rPr>
        <w:t xml:space="preserve">Việt Nam </w:t>
      </w:r>
      <w:r w:rsidR="00B55BE1">
        <w:rPr>
          <w:color w:val="000000"/>
          <w:lang w:val="da-DK"/>
        </w:rPr>
        <w:t>tỉnh phối hợp Tỉnh Đoàn Bình Dương tổ chức họp mặt cựu cán bộ Đoàn qua các thời kỳ với sự tham gia của các đồng c</w:t>
      </w:r>
      <w:r w:rsidR="004C5446">
        <w:rPr>
          <w:color w:val="000000"/>
          <w:lang w:val="da-DK"/>
        </w:rPr>
        <w:t>hí nguyên là lãnh đạo Tỉnh Đoàn -</w:t>
      </w:r>
      <w:r w:rsidR="00B55BE1">
        <w:rPr>
          <w:color w:val="000000"/>
          <w:lang w:val="da-DK"/>
        </w:rPr>
        <w:t xml:space="preserve"> Hội, Ủy viên BCH Tỉnh Đoàn qua các thời kỳ, cán bộ cơ quan chuyên trách của hai tỉnh. Phối hợp với Hội LHTN Việt Nam tỉnh Bình Dương trong việc tổ chức hội trại rèn luyện cán bộ Hội cấp tỉnh, Trại </w:t>
      </w:r>
      <w:r w:rsidR="00B55BE1">
        <w:rPr>
          <w:b/>
          <w:color w:val="000000"/>
          <w:lang w:val="da-DK"/>
        </w:rPr>
        <w:t>“</w:t>
      </w:r>
      <w:r w:rsidR="00B55BE1">
        <w:rPr>
          <w:b/>
          <w:i/>
          <w:color w:val="000000"/>
          <w:lang w:val="da-DK"/>
        </w:rPr>
        <w:t>Chung dòng Sông Bé”</w:t>
      </w:r>
      <w:r w:rsidR="00B55BE1">
        <w:rPr>
          <w:color w:val="000000"/>
          <w:lang w:val="da-DK"/>
        </w:rPr>
        <w:t xml:space="preserve"> lần thứ V, năm 2018 tại tỉnh Bình Dương. </w:t>
      </w:r>
    </w:p>
    <w:p w:rsidR="00A21092" w:rsidRDefault="00B55BE1" w:rsidP="00652A9E">
      <w:pPr>
        <w:spacing w:before="120" w:after="120"/>
        <w:ind w:firstLine="720"/>
        <w:jc w:val="both"/>
        <w:rPr>
          <w:color w:val="000000"/>
          <w:lang w:val="da-DK"/>
        </w:rPr>
      </w:pPr>
      <w:r>
        <w:rPr>
          <w:color w:val="000000"/>
          <w:lang w:val="da-DK"/>
        </w:rPr>
        <w:t>Thường xuyên đẩy mạnh các hoạt động tuyên truyền phong trào đến hội viên, thanh niên thông qua các phương tiện truyền thông đại chúng, thông qua trang web tinhdoanbinhphuoc.vn, trang mạng xã hội facebook như: Hội LHTN Việt Nam tỉnh Bình Phước, Thanh Niên Bình Phước, trên các trang Zalo... đồng thời khuyến khích hội viên, thanh niên tích cực đăng tải các hình ảnh hoạt động trên các trang mạng xã hội của cá nhân giúp phong trào được tiếp cận sâu rộng hơn trong xã hội.</w:t>
      </w:r>
    </w:p>
    <w:p w:rsidR="00A21092" w:rsidRDefault="00B55BE1" w:rsidP="00652A9E">
      <w:pPr>
        <w:spacing w:before="120" w:after="120"/>
        <w:ind w:firstLine="720"/>
        <w:jc w:val="both"/>
        <w:rPr>
          <w:color w:val="000000"/>
          <w:lang w:val="da-DK"/>
        </w:rPr>
      </w:pPr>
      <w:r>
        <w:rPr>
          <w:color w:val="000000"/>
          <w:lang w:val="da-DK"/>
        </w:rPr>
        <w:t xml:space="preserve">Thông qua các hoạt động và việc làm thiết thực đã đem phong trào đến gần hơn với thanh niên, các hoạt động thanh niên ngày càng đi vào chiều sâu, đem lại hiệu quả thiết thực cho bà con nhân dân và thanh niên trên địa bàn. </w:t>
      </w:r>
    </w:p>
    <w:p w:rsidR="00A21092" w:rsidRDefault="00B55BE1" w:rsidP="00652A9E">
      <w:pPr>
        <w:spacing w:before="120" w:after="120"/>
        <w:ind w:firstLine="720"/>
        <w:jc w:val="both"/>
        <w:rPr>
          <w:b/>
          <w:i/>
          <w:color w:val="000000"/>
          <w:lang w:val="da-DK"/>
        </w:rPr>
      </w:pPr>
      <w:r>
        <w:rPr>
          <w:b/>
          <w:i/>
          <w:color w:val="000000"/>
          <w:lang w:val="da-DK"/>
        </w:rPr>
        <w:lastRenderedPageBreak/>
        <w:t>1.2. Vận động thanh niên thi đua rèn luyện:</w:t>
      </w:r>
    </w:p>
    <w:p w:rsidR="00A21092" w:rsidRDefault="00B55BE1" w:rsidP="00652A9E">
      <w:pPr>
        <w:spacing w:before="120" w:after="120"/>
        <w:ind w:firstLine="720"/>
        <w:jc w:val="both"/>
        <w:rPr>
          <w:color w:val="000000"/>
        </w:rPr>
      </w:pPr>
      <w:r>
        <w:rPr>
          <w:color w:val="000000"/>
        </w:rPr>
        <w:t xml:space="preserve">Tiếp tục triển khai có hiệu quả Chỉ thị số 05 - CT/TW ngày 15/5/2016 của Bộ chính trị về “Đẩy mạnh học tập và làm theo tấm gương đạo đức, phong cách Hồ Chí Minh”. Bằng nhiều hình thức các cơ sở Hội trong toàn tỉnh đã cụ thể hóa nội dung của Chỉ thị, tuyên truyền đến đông đảo các tầng lớp thanh niên, học sinh, sinh viên và nhân dân, làm chuyển biến tích cực mạnh mẽ về nhận thức, lý tưởng sống, hoài bão, ước mơ cống hiến cho xã hội, cho Tổ quốc của thanh niên. 100% các cơ sở Hội trong toàn tỉnh đều đăng ký học tập và làm theo tấm gương đạo đức của Chủ tịch Hồ Chí Minh. </w:t>
      </w:r>
      <w:r>
        <w:rPr>
          <w:color w:val="000000"/>
          <w:lang w:val="sv-SE"/>
        </w:rPr>
        <w:t xml:space="preserve">100% các cơ sở Hội trực thuộc triển khai và thực hiện có hiệu quả cuộc vận động </w:t>
      </w:r>
      <w:r>
        <w:rPr>
          <w:i/>
          <w:color w:val="000000"/>
          <w:lang w:val="sv-SE"/>
        </w:rPr>
        <w:t>“Tuổi trẻ Bình Phước học tập và làm theo lời Bác”</w:t>
      </w:r>
      <w:r>
        <w:rPr>
          <w:color w:val="000000"/>
          <w:lang w:val="sv-SE"/>
        </w:rPr>
        <w:t>, với nhiều nội dung phong phú, đa dạng như: Viết nhật ký học tập làm theo Lời Bác; tổ chức thi kể chuyện, thi báo tường; tiếp tục duy trì “</w:t>
      </w:r>
      <w:r>
        <w:rPr>
          <w:i/>
          <w:color w:val="000000"/>
          <w:lang w:val="sv-SE"/>
        </w:rPr>
        <w:t>Tủ sách Bác Hồ</w:t>
      </w:r>
      <w:r>
        <w:rPr>
          <w:color w:val="000000"/>
          <w:lang w:val="sv-SE"/>
        </w:rPr>
        <w:t>” trưng bày nhật ký và những đầu sách về cuộc đời sự nghiệp của Bác; các hoạt động văn hóa, văn nghệ tuyên truyền về Bác thông qua các hình thức như:</w:t>
      </w:r>
      <w:r>
        <w:rPr>
          <w:color w:val="000000"/>
        </w:rPr>
        <w:t xml:space="preserve"> các buổi sinh hoạt chi Hội, các hoạt động, lễ mít tinh, hội nghị, hội trại…các bạn hội viên thanh niên, học sinh đều được nghe về những câu chuyện của Bác, qua đó rút ra ý nghĩa, bài </w:t>
      </w:r>
      <w:r>
        <w:rPr>
          <w:color w:val="000000"/>
          <w:spacing w:val="-4"/>
        </w:rPr>
        <w:t xml:space="preserve">học về tấm gương sáng của Người, khơi dậy lòng yêu nước và niềm tự hào truyền thống Đoàn - Hội. </w:t>
      </w:r>
    </w:p>
    <w:p w:rsidR="00A21092" w:rsidRDefault="00B55BE1" w:rsidP="00652A9E">
      <w:pPr>
        <w:spacing w:before="120" w:after="120"/>
        <w:ind w:firstLine="720"/>
        <w:jc w:val="both"/>
        <w:rPr>
          <w:color w:val="000000"/>
          <w:szCs w:val="28"/>
          <w:lang w:val="da-DK"/>
        </w:rPr>
      </w:pPr>
      <w:r>
        <w:rPr>
          <w:color w:val="000000"/>
          <w:szCs w:val="28"/>
          <w:lang w:val="da-DK"/>
        </w:rPr>
        <w:t xml:space="preserve">Tiếp tục đẩy mạnh cuộc vận động </w:t>
      </w:r>
      <w:r>
        <w:rPr>
          <w:i/>
          <w:color w:val="000000"/>
          <w:szCs w:val="28"/>
          <w:lang w:val="da-DK"/>
        </w:rPr>
        <w:t>“Thanh niên với văn hóa giao thông”</w:t>
      </w:r>
      <w:r>
        <w:rPr>
          <w:color w:val="000000"/>
          <w:szCs w:val="28"/>
          <w:lang w:val="da-DK"/>
        </w:rPr>
        <w:t xml:space="preserve">, các cơ sở Hội trong toàn tỉnh đã chủ động chỉ đạo, triển khai công tác tuyên truyền cho hội viên thanh niên và nhân dân về Luật giao thông đường bộ cũng như lồng ghép tuyên truyền pháp luật cho thanh niên thông qua các buổi sinh hoạt chi </w:t>
      </w:r>
      <w:r>
        <w:rPr>
          <w:color w:val="000000"/>
          <w:szCs w:val="28"/>
          <w:lang w:val="pl-PL"/>
        </w:rPr>
        <w:t>Hội</w:t>
      </w:r>
      <w:r>
        <w:rPr>
          <w:color w:val="000000"/>
          <w:szCs w:val="28"/>
          <w:lang w:val="da-DK"/>
        </w:rPr>
        <w:t>,</w:t>
      </w:r>
      <w:r>
        <w:rPr>
          <w:color w:val="000000"/>
          <w:szCs w:val="28"/>
          <w:lang w:val="pl-PL"/>
        </w:rPr>
        <w:t xml:space="preserve"> CLB, Đội, Nhóm,</w:t>
      </w:r>
      <w:r>
        <w:rPr>
          <w:color w:val="000000"/>
          <w:szCs w:val="28"/>
          <w:lang w:val="da-DK"/>
        </w:rPr>
        <w:t xml:space="preserve"> sinh hoạt dưới cờ… Kết quả toàn tỉnh tổ chức được </w:t>
      </w:r>
      <w:r>
        <w:rPr>
          <w:b/>
          <w:color w:val="000000"/>
          <w:szCs w:val="28"/>
          <w:lang w:val="da-DK"/>
        </w:rPr>
        <w:t xml:space="preserve">45 </w:t>
      </w:r>
      <w:r>
        <w:rPr>
          <w:color w:val="000000"/>
          <w:szCs w:val="28"/>
          <w:lang w:val="da-DK"/>
        </w:rPr>
        <w:t xml:space="preserve">buổi tuyên truyền về giao thông, tổ chức các hoạt động hội thi về giao thông, thi rung chuông vàng, thi hái hoa dâng chủ...các hoạt đông thu hút hơn </w:t>
      </w:r>
      <w:r>
        <w:rPr>
          <w:b/>
          <w:color w:val="000000"/>
          <w:szCs w:val="28"/>
          <w:lang w:val="da-DK"/>
        </w:rPr>
        <w:t>13.200</w:t>
      </w:r>
      <w:r>
        <w:rPr>
          <w:color w:val="000000"/>
          <w:szCs w:val="28"/>
          <w:lang w:val="da-DK"/>
        </w:rPr>
        <w:t xml:space="preserve"> lượt hội viên thanh niên, học sinh và Nhân dân tham gia, thực hiện tốt hoạt động này như: (</w:t>
      </w:r>
      <w:r>
        <w:rPr>
          <w:i/>
          <w:color w:val="000000"/>
          <w:szCs w:val="28"/>
          <w:lang w:val="da-DK"/>
        </w:rPr>
        <w:t>thị xã Bình Long, thị xã Đồng Xoài, huyện Đồng Phú, Chơn Thành, Hớn Quản, huyện Bù Đăng, TX. Phước Long, Bù Đốp, Bù Gia Mập).</w:t>
      </w:r>
      <w:r>
        <w:rPr>
          <w:color w:val="000000"/>
          <w:szCs w:val="28"/>
          <w:lang w:val="da-DK"/>
        </w:rPr>
        <w:t xml:space="preserve"> </w:t>
      </w:r>
    </w:p>
    <w:p w:rsidR="00A21092" w:rsidRDefault="00B55BE1" w:rsidP="00652A9E">
      <w:pPr>
        <w:spacing w:before="120" w:after="120"/>
        <w:ind w:firstLine="720"/>
        <w:jc w:val="both"/>
        <w:rPr>
          <w:color w:val="000000"/>
        </w:rPr>
      </w:pPr>
      <w:r>
        <w:rPr>
          <w:rFonts w:eastAsia="Calibri"/>
          <w:color w:val="000000"/>
        </w:rPr>
        <w:t>Tiếp tục đẩy mạnh công tác thông tin tuyên truyền phong trào “Thanh niên với văn hóa đọc” đến đông đảo đoàn viên, hội viên thanh niên</w:t>
      </w:r>
      <w:r>
        <w:rPr>
          <w:color w:val="000000"/>
        </w:rPr>
        <w:t xml:space="preserve">; </w:t>
      </w:r>
      <w:r>
        <w:rPr>
          <w:color w:val="000000"/>
          <w:szCs w:val="28"/>
        </w:rPr>
        <w:t>Đặc biệt là t</w:t>
      </w:r>
      <w:r>
        <w:rPr>
          <w:rFonts w:eastAsia="Calibri"/>
          <w:color w:val="000000"/>
          <w:szCs w:val="28"/>
        </w:rPr>
        <w:t>ổ chức hưởng ứng Ngày Sách Việt Nam với những hoạt động thiết thực phục vụ lợi ích cộng đồng như: Đem sách đến phục vụ người bệnh, người cao tuổi, người khuyến tật; trao, tặng sách cho học sinh có hoàn cảnh đặc biệt khó khăn, trẻ em mồ côi cơ nhỡ,…</w:t>
      </w:r>
      <w:r>
        <w:rPr>
          <w:color w:val="000000"/>
        </w:rPr>
        <w:t>các cơ sở Hội trong toàn tỉnh đã lồng ghép các hoạt động tổ chức Ngày hội đọc sách cho thanh thiếu nhi, tr</w:t>
      </w:r>
      <w:r w:rsidR="008E5472">
        <w:rPr>
          <w:color w:val="000000"/>
        </w:rPr>
        <w:t>o</w:t>
      </w:r>
      <w:r>
        <w:rPr>
          <w:color w:val="000000"/>
        </w:rPr>
        <w:t xml:space="preserve">ng hoạt động này các đơn vị đã chủ động triển khai các nội dung tại Ngày hội như: thi xếp sách nghệ thuật và thi tiểu phẩm với chủ đề “Thanh niên với văn hóa đọc”, thi vẽ tranh, thi kể chuyện về nhân vật trong truyện tranh…hoạt động đã thu hút hơn 6.000 đoàn viên, hội viên thanh niên và học sinh tham gia. </w:t>
      </w:r>
    </w:p>
    <w:p w:rsidR="00A21092" w:rsidRDefault="00B55BE1" w:rsidP="00652A9E">
      <w:pPr>
        <w:pStyle w:val="NormalWeb"/>
        <w:shd w:val="clear" w:color="auto" w:fill="FFFFFF"/>
        <w:spacing w:before="120" w:beforeAutospacing="0" w:after="120" w:afterAutospacing="0"/>
        <w:ind w:firstLine="720"/>
        <w:jc w:val="both"/>
        <w:rPr>
          <w:color w:val="000000"/>
        </w:rPr>
      </w:pPr>
      <w:r>
        <w:rPr>
          <w:color w:val="000000"/>
          <w:sz w:val="28"/>
          <w:szCs w:val="28"/>
          <w:lang w:val="da-DK"/>
        </w:rPr>
        <w:t xml:space="preserve">Công tác giáo dục phạm nhân nói chung và phạm nhân trong độ tuổi thanh niên nói riêng thường xuyên được các cấp bộ Hội quan tâm thực hiện; Thường xuyên đẩy mạnh các hoạt động nhằm giúp đỡ họ học tập, cải tạo tiến bộ và tái hòa nhập cộng đồng trở thành người lương thiện, có ích cho xã hội. Trong </w:t>
      </w:r>
      <w:r>
        <w:rPr>
          <w:color w:val="000000"/>
          <w:sz w:val="28"/>
          <w:szCs w:val="28"/>
          <w:lang w:val="da-DK"/>
        </w:rPr>
        <w:lastRenderedPageBreak/>
        <w:t xml:space="preserve">06 tháng đầu năm 2018, Ủy ban Hội LHTN Việt Nam tỉnh đã phối hợp và cử Thường trực Hội tham gia các buổi nói chuyện chuyên đề với phạm nhân sắp mãn hạn tù tại Trại giam Tống Lê Chân. Kết quả tham gia được hơn </w:t>
      </w:r>
      <w:r w:rsidR="008E5472">
        <w:rPr>
          <w:color w:val="000000"/>
          <w:sz w:val="28"/>
          <w:szCs w:val="28"/>
          <w:lang w:val="da-DK"/>
        </w:rPr>
        <w:t>04</w:t>
      </w:r>
      <w:r>
        <w:rPr>
          <w:color w:val="000000"/>
          <w:sz w:val="28"/>
          <w:szCs w:val="28"/>
          <w:lang w:val="da-DK"/>
        </w:rPr>
        <w:t xml:space="preserve"> buổi nói chuyện chuyên đề, trao đổi, tư vấn cho hơn </w:t>
      </w:r>
      <w:r>
        <w:rPr>
          <w:b/>
          <w:color w:val="000000"/>
          <w:sz w:val="28"/>
          <w:szCs w:val="28"/>
          <w:lang w:val="da-DK"/>
        </w:rPr>
        <w:t>200</w:t>
      </w:r>
      <w:r>
        <w:rPr>
          <w:color w:val="000000"/>
          <w:sz w:val="28"/>
          <w:szCs w:val="28"/>
          <w:lang w:val="da-DK"/>
        </w:rPr>
        <w:t xml:space="preserve"> phạm nhân. </w:t>
      </w:r>
    </w:p>
    <w:p w:rsidR="00A21092" w:rsidRDefault="00B55BE1" w:rsidP="00652A9E">
      <w:pPr>
        <w:spacing w:before="120" w:after="120"/>
        <w:ind w:firstLine="720"/>
        <w:jc w:val="both"/>
        <w:rPr>
          <w:b/>
          <w:i/>
          <w:color w:val="000000"/>
          <w:szCs w:val="28"/>
          <w:lang w:val="da-DK"/>
        </w:rPr>
      </w:pPr>
      <w:r>
        <w:rPr>
          <w:b/>
          <w:i/>
          <w:color w:val="000000"/>
          <w:szCs w:val="28"/>
          <w:lang w:val="da-DK"/>
        </w:rPr>
        <w:t>1.3. Vận động thanh niên thi đua cống hiến:</w:t>
      </w:r>
    </w:p>
    <w:p w:rsidR="00A21092" w:rsidRDefault="00B55BE1" w:rsidP="00652A9E">
      <w:pPr>
        <w:spacing w:before="120" w:after="120"/>
        <w:ind w:firstLine="720"/>
        <w:jc w:val="both"/>
        <w:rPr>
          <w:i/>
          <w:color w:val="000000"/>
          <w:szCs w:val="28"/>
          <w:lang w:val="da-DK"/>
        </w:rPr>
      </w:pPr>
      <w:r>
        <w:rPr>
          <w:i/>
          <w:color w:val="000000"/>
          <w:szCs w:val="28"/>
          <w:lang w:val="da-DK"/>
        </w:rPr>
        <w:t>* Thanh niên xung kích, tình nguyện tham gia giải quyết các vấn đề an sinh xã hội, phát triển cộng đồng và bảo vệ môi trường:</w:t>
      </w:r>
    </w:p>
    <w:p w:rsidR="00A21092" w:rsidRDefault="00B55BE1" w:rsidP="00652A9E">
      <w:pPr>
        <w:spacing w:before="120" w:after="120"/>
        <w:ind w:firstLine="720"/>
        <w:jc w:val="both"/>
        <w:rPr>
          <w:color w:val="000000"/>
          <w:lang w:val="da-DK"/>
        </w:rPr>
      </w:pPr>
      <w:r>
        <w:rPr>
          <w:color w:val="000000"/>
          <w:lang w:val="da-DK"/>
        </w:rPr>
        <w:t xml:space="preserve">Các hoạt động “An sinh xã hội”, hoạt động “Hành trình Thầy thuốc trẻ làm theo lời Bác, tình nguyện vì sức khỏe cộng đồng” được các cấp bộ Hội tổ chức rộng khắp, thu hút đông đảo hội viên, thanh niên tham gia với nhiều nội dung và hình thức đa dạng như: khám bệnh, phát thuốc miễn phí; tập huấn về sơ ứng cứu tai nạn thông thường cho giáo viên mầm non và giáo viên tiểu học, xây dựng công trình “Thắp sáng đường quê; thăm, tặng quà các gia đình chính sách, trẻ em nghèo, mồ côi cơ nhỡ… </w:t>
      </w:r>
    </w:p>
    <w:p w:rsidR="00A21092" w:rsidRDefault="00B55BE1" w:rsidP="00652A9E">
      <w:pPr>
        <w:spacing w:before="120" w:after="120"/>
        <w:ind w:firstLine="720"/>
        <w:jc w:val="both"/>
        <w:rPr>
          <w:color w:val="000000"/>
          <w:lang w:val="da-DK"/>
        </w:rPr>
      </w:pPr>
      <w:r>
        <w:rPr>
          <w:color w:val="000000"/>
          <w:lang w:val="da-DK"/>
        </w:rPr>
        <w:t xml:space="preserve">Phát huy vai trò tình nguyện của Hội Thầy thuốc trẻ tỉnh, trong 06 tháng đầu năm Hội thầy thuốc trẻ tỉnh đã tổ chức được 04 chuyến tình nguyện, khám, tư vấn và cấp phát thuốc miễn phí trong tỉnh và 01 chuyến tình nguyện tại tỉnh Mundunkiri </w:t>
      </w:r>
      <w:r w:rsidR="00B166C1">
        <w:rPr>
          <w:color w:val="000000"/>
          <w:lang w:val="da-DK"/>
        </w:rPr>
        <w:t>-</w:t>
      </w:r>
      <w:r>
        <w:rPr>
          <w:color w:val="000000"/>
          <w:lang w:val="da-DK"/>
        </w:rPr>
        <w:t xml:space="preserve"> Vương quốc Campuchia, tại hoạt động này Hội Thầy thuốc trẻ phối hợp với Ban CHQS tỉnh, Hội chữ thập đỏ tỉnh, Cty dược Bình Phước, tổ chức khám bệnh, tư vấn sức khỏe và cấp phát thuốc miễn phí cho hơn 600 đồng bào, nhân dân và các đồng chí chiến </w:t>
      </w:r>
      <w:r w:rsidR="00A50FF8">
        <w:rPr>
          <w:color w:val="000000"/>
          <w:lang w:val="da-DK"/>
        </w:rPr>
        <w:t>s</w:t>
      </w:r>
      <w:r w:rsidR="00A50FF8" w:rsidRPr="00A50FF8">
        <w:rPr>
          <w:color w:val="000000"/>
          <w:lang w:val="da-DK"/>
        </w:rPr>
        <w:t>ĩ</w:t>
      </w:r>
      <w:r w:rsidR="00FF35CB">
        <w:rPr>
          <w:color w:val="000000"/>
          <w:lang w:val="da-DK"/>
        </w:rPr>
        <w:t xml:space="preserve"> tại địa phương.</w:t>
      </w:r>
    </w:p>
    <w:p w:rsidR="00A21092" w:rsidRDefault="00B55BE1" w:rsidP="00652A9E">
      <w:pPr>
        <w:spacing w:before="120" w:after="120"/>
        <w:ind w:firstLine="720"/>
        <w:jc w:val="both"/>
        <w:rPr>
          <w:color w:val="000000"/>
          <w:szCs w:val="28"/>
          <w:lang w:val="de-DE"/>
        </w:rPr>
      </w:pPr>
      <w:r>
        <w:rPr>
          <w:color w:val="000000"/>
          <w:szCs w:val="28"/>
          <w:lang w:val="da-DK"/>
        </w:rPr>
        <w:t xml:space="preserve">Với sự biến đổi khí hậu không ngừng, trong 6 tháng đầu năm 2018, một số địa bàn của tỉnh Bình Phước diễn ra mưa nhiều, dẫn đến nhiều khu vực trên địa bàn toàn tỉnh sạt lỡ, gây lũ ống, lũ quét, hàng ngàn nọc tiêu của Nhân dân tại các huyện bù Đốp, Bù Gia Mập, Lộc Ninh... bị bung gốc, tốc ngã gây hàng trăm hetta tiêu và điều, cao su, gây thiệt hại lớn cho bà con Nhân dân. Bằng </w:t>
      </w:r>
      <w:r w:rsidR="00241BC7">
        <w:rPr>
          <w:color w:val="000000"/>
          <w:szCs w:val="28"/>
          <w:lang w:val="da-DK"/>
        </w:rPr>
        <w:t>nhiều hình thức tuyên truyền</w:t>
      </w:r>
      <w:r>
        <w:rPr>
          <w:color w:val="000000"/>
          <w:szCs w:val="28"/>
          <w:lang w:val="da-DK"/>
        </w:rPr>
        <w:t xml:space="preserve">, các sơ sở Hội trong toàn tỉnh đã tích cực vận động đoàn viên, hội viên, thanh niên, các lực lượng vũ trang và Nhân dân thành lập các nhóm, tổ, đội </w:t>
      </w:r>
      <w:r>
        <w:rPr>
          <w:color w:val="000000"/>
          <w:szCs w:val="28"/>
          <w:lang w:val="de-DE"/>
        </w:rPr>
        <w:t xml:space="preserve">chủ động cùng phối hợp với người dân khắc phục tình trạng sạt lở đất, dựng và sữa chữa các nọc tiêu bị đổ vỡ cho Nhân dân. Kết quả trong toàn tỉnh đã giúp đỡ cho hơn </w:t>
      </w:r>
      <w:r>
        <w:rPr>
          <w:b/>
          <w:color w:val="000000"/>
          <w:szCs w:val="28"/>
          <w:lang w:val="de-DE"/>
        </w:rPr>
        <w:t>90</w:t>
      </w:r>
      <w:r>
        <w:rPr>
          <w:color w:val="000000"/>
          <w:szCs w:val="28"/>
          <w:lang w:val="de-DE"/>
        </w:rPr>
        <w:t xml:space="preserve"> hộ gia đình và dựng được trên </w:t>
      </w:r>
      <w:r>
        <w:rPr>
          <w:b/>
          <w:color w:val="000000"/>
          <w:szCs w:val="28"/>
          <w:lang w:val="de-DE"/>
        </w:rPr>
        <w:t xml:space="preserve">15.000 </w:t>
      </w:r>
      <w:r>
        <w:rPr>
          <w:color w:val="000000"/>
          <w:szCs w:val="28"/>
          <w:lang w:val="de-DE"/>
        </w:rPr>
        <w:t>nọc tiêu bị đổ, tiêu biểu hoạt động này là</w:t>
      </w:r>
      <w:r w:rsidR="001F16B9">
        <w:rPr>
          <w:color w:val="000000"/>
          <w:szCs w:val="28"/>
          <w:lang w:val="de-DE"/>
        </w:rPr>
        <w:t xml:space="preserve"> huyện Bù Đốp, Lộc Ninh</w:t>
      </w:r>
      <w:r w:rsidR="001F16B9">
        <w:rPr>
          <w:rStyle w:val="FootnoteReference"/>
          <w:color w:val="000000"/>
          <w:szCs w:val="28"/>
          <w:lang w:val="de-DE"/>
        </w:rPr>
        <w:footnoteReference w:id="1"/>
      </w:r>
      <w:r w:rsidR="001F16B9">
        <w:rPr>
          <w:color w:val="000000"/>
          <w:szCs w:val="28"/>
          <w:lang w:val="de-DE"/>
        </w:rPr>
        <w:t>.</w:t>
      </w:r>
    </w:p>
    <w:p w:rsidR="00A21092" w:rsidRDefault="00B55BE1" w:rsidP="00652A9E">
      <w:pPr>
        <w:spacing w:before="120" w:after="120"/>
        <w:ind w:firstLine="720"/>
        <w:jc w:val="both"/>
        <w:rPr>
          <w:color w:val="000000"/>
          <w:szCs w:val="28"/>
          <w:shd w:val="clear" w:color="auto" w:fill="FFFFFF"/>
          <w:lang w:val="da-DK"/>
        </w:rPr>
      </w:pPr>
      <w:r>
        <w:rPr>
          <w:color w:val="000000"/>
          <w:szCs w:val="28"/>
          <w:lang w:val="da-DK"/>
        </w:rPr>
        <w:t xml:space="preserve">Công tác hiến máu tình nguyện tiếp tục được quan tâm và đã đạt được những bước phát triển mới, thu hút đông đảo hội viên, thanh niên tham gia, trở thành nét nổi bật trong phong trào thanh niên tình nguyện, góp phần chung tay vì cuộc sống tươi đẹp hơn. Trong quý I, </w:t>
      </w:r>
      <w:r>
        <w:rPr>
          <w:color w:val="000000"/>
          <w:szCs w:val="28"/>
        </w:rPr>
        <w:t xml:space="preserve">Ban Thường vụ Tỉnh Đoàn phối hợp Hội Chữ thập đỏ tỉnh tổ chức phát động “Lễ hội Xuân hồng” và hiến máu tình nguyện năm 2018. Thông qua lễ phát động, đã vận động ĐVTN tham gia hiến máu và thu về được </w:t>
      </w:r>
      <w:r>
        <w:rPr>
          <w:b/>
          <w:color w:val="000000"/>
          <w:szCs w:val="28"/>
        </w:rPr>
        <w:t xml:space="preserve">160 </w:t>
      </w:r>
      <w:r>
        <w:rPr>
          <w:color w:val="000000"/>
          <w:szCs w:val="28"/>
        </w:rPr>
        <w:t xml:space="preserve">đơn vị máu. Tiếp tục chỉ đạo các cơ sở Đoàn trong toàn </w:t>
      </w:r>
      <w:r>
        <w:rPr>
          <w:color w:val="000000"/>
          <w:szCs w:val="28"/>
        </w:rPr>
        <w:lastRenderedPageBreak/>
        <w:t xml:space="preserve">tỉnh phối hợp tuyên truyền, vận động đoàn viên thanh niên tích cực tham gia hoạt động hiến máu tại địa phương, đơn vị. </w:t>
      </w:r>
      <w:r>
        <w:rPr>
          <w:color w:val="000000"/>
          <w:szCs w:val="28"/>
          <w:lang w:val="da-DK"/>
        </w:rPr>
        <w:t xml:space="preserve">Chỉ đạo Ủy ban Hội các huyện, thị xã phối hợp Hội chữ thập đỏ cùng cấp tổ chức Lễ hội Xuân hồng - Hiến máu tình nguyện các cấp. Kết quả trong 06 tháng tổ chức được </w:t>
      </w:r>
      <w:r>
        <w:rPr>
          <w:color w:val="000000"/>
          <w:szCs w:val="28"/>
          <w:shd w:val="clear" w:color="auto" w:fill="FFFFFF"/>
          <w:lang w:val="da-DK"/>
        </w:rPr>
        <w:t>hơn</w:t>
      </w:r>
      <w:r>
        <w:rPr>
          <w:b/>
          <w:color w:val="000000"/>
          <w:szCs w:val="28"/>
          <w:shd w:val="clear" w:color="auto" w:fill="FFFFFF"/>
          <w:lang w:val="da-DK"/>
        </w:rPr>
        <w:t xml:space="preserve"> 25</w:t>
      </w:r>
      <w:r>
        <w:rPr>
          <w:color w:val="000000"/>
          <w:szCs w:val="28"/>
          <w:shd w:val="clear" w:color="auto" w:fill="FFFFFF"/>
          <w:lang w:val="da-DK"/>
        </w:rPr>
        <w:t xml:space="preserve"> đợt hiến máu với </w:t>
      </w:r>
      <w:r>
        <w:rPr>
          <w:b/>
          <w:color w:val="000000"/>
          <w:szCs w:val="28"/>
          <w:shd w:val="clear" w:color="auto" w:fill="FFFFFF"/>
          <w:lang w:val="da-DK"/>
        </w:rPr>
        <w:t>4.538</w:t>
      </w:r>
      <w:r>
        <w:rPr>
          <w:color w:val="000000"/>
          <w:szCs w:val="28"/>
          <w:shd w:val="clear" w:color="auto" w:fill="FFFFFF"/>
          <w:lang w:val="da-DK"/>
        </w:rPr>
        <w:t xml:space="preserve"> thanh niên, học sinh đăng ký tham gia và thu được hơn </w:t>
      </w:r>
      <w:r>
        <w:rPr>
          <w:b/>
          <w:color w:val="000000"/>
          <w:szCs w:val="28"/>
          <w:shd w:val="clear" w:color="auto" w:fill="FFFFFF"/>
          <w:lang w:val="da-DK"/>
        </w:rPr>
        <w:t>3.834</w:t>
      </w:r>
      <w:r>
        <w:rPr>
          <w:color w:val="000000"/>
          <w:szCs w:val="28"/>
          <w:shd w:val="clear" w:color="auto" w:fill="FFFFFF"/>
          <w:lang w:val="da-DK"/>
        </w:rPr>
        <w:t xml:space="preserve"> đơn vị máu. </w:t>
      </w:r>
    </w:p>
    <w:p w:rsidR="00A21092" w:rsidRDefault="00B55BE1" w:rsidP="00652A9E">
      <w:pPr>
        <w:spacing w:before="120" w:after="120"/>
        <w:ind w:firstLine="720"/>
        <w:jc w:val="both"/>
        <w:rPr>
          <w:color w:val="000000"/>
          <w:szCs w:val="28"/>
        </w:rPr>
      </w:pPr>
      <w:r>
        <w:rPr>
          <w:color w:val="000000"/>
          <w:szCs w:val="28"/>
          <w:lang w:val="da-DK"/>
        </w:rPr>
        <w:t xml:space="preserve">Thực hiện Kế hoạch </w:t>
      </w:r>
      <w:r w:rsidR="00241BC7">
        <w:rPr>
          <w:color w:val="000000"/>
          <w:szCs w:val="28"/>
          <w:lang w:val="da-DK"/>
        </w:rPr>
        <w:t xml:space="preserve">Chiến </w:t>
      </w:r>
      <w:r>
        <w:rPr>
          <w:color w:val="000000"/>
          <w:szCs w:val="28"/>
          <w:lang w:val="da-DK"/>
        </w:rPr>
        <w:t xml:space="preserve">dịch </w:t>
      </w:r>
      <w:r w:rsidR="00241BC7">
        <w:rPr>
          <w:color w:val="000000"/>
          <w:szCs w:val="28"/>
          <w:lang w:val="da-DK"/>
        </w:rPr>
        <w:t>thanh ni</w:t>
      </w:r>
      <w:r w:rsidR="00241BC7" w:rsidRPr="00241BC7">
        <w:rPr>
          <w:color w:val="000000"/>
          <w:szCs w:val="28"/>
          <w:lang w:val="da-DK"/>
        </w:rPr>
        <w:t>ê</w:t>
      </w:r>
      <w:r w:rsidR="00241BC7">
        <w:rPr>
          <w:color w:val="000000"/>
          <w:szCs w:val="28"/>
          <w:lang w:val="da-DK"/>
        </w:rPr>
        <w:t xml:space="preserve">n </w:t>
      </w:r>
      <w:r>
        <w:rPr>
          <w:color w:val="000000"/>
          <w:szCs w:val="28"/>
          <w:lang w:val="da-DK"/>
        </w:rPr>
        <w:t xml:space="preserve">tình nguyện hè năm 2018, Ban Thường vụ Tỉnh Đoàn Bình Phước </w:t>
      </w:r>
      <w:r>
        <w:rPr>
          <w:color w:val="000000"/>
          <w:szCs w:val="28"/>
          <w:lang w:val="de-DE"/>
        </w:rPr>
        <w:t>giao Ban Đ</w:t>
      </w:r>
      <w:r w:rsidR="00241BC7" w:rsidRPr="00241BC7">
        <w:rPr>
          <w:color w:val="000000"/>
          <w:szCs w:val="28"/>
          <w:lang w:val="de-DE"/>
        </w:rPr>
        <w:t>oàn</w:t>
      </w:r>
      <w:r w:rsidR="00241BC7">
        <w:rPr>
          <w:color w:val="000000"/>
          <w:szCs w:val="28"/>
          <w:lang w:val="de-DE"/>
        </w:rPr>
        <w:t xml:space="preserve"> k</w:t>
      </w:r>
      <w:r w:rsidR="00241BC7" w:rsidRPr="00241BC7">
        <w:rPr>
          <w:color w:val="000000"/>
          <w:szCs w:val="28"/>
          <w:lang w:val="de-DE"/>
        </w:rPr>
        <w:t>ết</w:t>
      </w:r>
      <w:r w:rsidR="00241BC7">
        <w:rPr>
          <w:color w:val="000000"/>
          <w:szCs w:val="28"/>
          <w:lang w:val="de-DE"/>
        </w:rPr>
        <w:t xml:space="preserve"> THTN</w:t>
      </w:r>
      <w:r>
        <w:rPr>
          <w:color w:val="000000"/>
          <w:szCs w:val="28"/>
          <w:lang w:val="de-DE"/>
        </w:rPr>
        <w:t xml:space="preserve"> (Thường trực Hội LHTN </w:t>
      </w:r>
      <w:r w:rsidR="008E5472" w:rsidRPr="008E5472">
        <w:rPr>
          <w:color w:val="000000"/>
          <w:szCs w:val="28"/>
          <w:lang w:val="de-DE"/>
        </w:rPr>
        <w:t xml:space="preserve">Việt Nam </w:t>
      </w:r>
      <w:r>
        <w:rPr>
          <w:color w:val="000000"/>
          <w:szCs w:val="28"/>
          <w:lang w:val="de-DE"/>
        </w:rPr>
        <w:t>tỉnh)</w:t>
      </w:r>
      <w:r>
        <w:rPr>
          <w:color w:val="000000"/>
          <w:szCs w:val="28"/>
          <w:lang w:val="da-DK"/>
        </w:rPr>
        <w:t xml:space="preserve"> chỉ đạo các đơn vị trực thuộc đồng loạt tổ chức các hoạt động hưởng ứng ngày “Vì môi trường” vào ngày 05/6/2018.</w:t>
      </w:r>
      <w:r>
        <w:rPr>
          <w:color w:val="000000"/>
          <w:szCs w:val="28"/>
          <w:lang w:val="de-DE"/>
        </w:rPr>
        <w:t xml:space="preserve"> </w:t>
      </w:r>
      <w:r>
        <w:rPr>
          <w:color w:val="000000"/>
          <w:szCs w:val="28"/>
        </w:rPr>
        <w:t>Trên cơ sở đó các huyện, thị Hội đã tổ chức các hoạt động như: tổ chức trồng, chăm sóc và bảo vệ cây xanh, trồng rừng phòng hộ đầu nguồn; tổ chức dọn vệ sinh môi trường, xóa các điểm đen về ô nhiễm môi trường; thu gom, xử lý chất thải, rác thải, khơi thông dòng chảy, nạo vét kênh, mương, ao, hồ, hệ thống thoát nước; thả động vật hoang dã về rừng; thu gom xử lý chất xả, rác thải, không thải rác thải nhựa ra môi trường; đã tổ chức nhiều buổi tọa đàm, tập huấn về công tác bảo vệ môi trường, quản lý, khai thác tài nguyên theo hướng bền vững và quản lý thống nhất phục vụ cho phát triển kinh tế - xã hội, đảm bảo quốc phòng - an ninh; tổ chức các lớp học giáo dục môi trường, thực hiện các hoạt động thu gom và tái chế chất thải nhựa, túi nilon tại các chợ, siêu thị, trung tâm thương mại và các khu dân cư… Đồng thời, phổ biến, giới thiệu đến hội viên thanh niên và đông đảo nhân dân các mô hình tiên tiến trong bảo vệ môi trường. Khuyến khích, hỗ trợ và tạo điều kiện cho các hoạt động bảo vệ tài nguyên, bảo vệ môi trường của đoàn, viên, thanh niên và người dân. Tăng cường hoạt động của các đội thanh niên tình nguyện bảo vệ môi trường, ứng phó với biến đổi khí hậu. Phát huy vai trò của thanh niên trong công tác phát hiện và ghi hình những hành vi gây ô nhiễm môi trường, các hành động khai thác bừa bãi, phá hoại tài nguyên thiên nhiên, gây ô nhiễm môi trường, đồng thời đẩy mạnh công tác tuyên truyền, giáo dục hội viên thanh niên và nhân dân nâng cáo ý thức trách nhiệm trong việc khai thác, sử dụng tài nguyên thiên nhiên. Cùng với đó, Tỉnh Đoàn, Hội LHTN Việt Nam tỉnh phối hợp với Sở Công Thương và Công ty Điện lực Bình Phước tổ chức phát động chiến dịch Giờ trái đất năm 2018 với khẩu hiệu của chiến dịch “Hôm nay tôi sống xanh hơn” thu hút trên 500 đoàn viên, thanh niên, hội viên và học sinh dự lễ.</w:t>
      </w:r>
      <w:r>
        <w:rPr>
          <w:color w:val="000000"/>
          <w:sz w:val="32"/>
          <w:szCs w:val="28"/>
        </w:rPr>
        <w:t xml:space="preserve"> </w:t>
      </w:r>
      <w:r>
        <w:rPr>
          <w:color w:val="000000"/>
          <w:szCs w:val="28"/>
        </w:rPr>
        <w:t>Vận động các nguồn lực sửa chữa các công trình nước sạch, các nhà vệ sinh cho các trường học vùng sâu, vùng xa; hỗ trợ di dời chuồng trại xa khu dân cư, hỗ trợ người dân xây nhà tiêu hợp vệ sinh…</w:t>
      </w:r>
    </w:p>
    <w:p w:rsidR="00A21092" w:rsidRDefault="00B55BE1" w:rsidP="00652A9E">
      <w:pPr>
        <w:spacing w:before="120" w:after="120"/>
        <w:ind w:firstLine="720"/>
        <w:jc w:val="both"/>
        <w:rPr>
          <w:color w:val="000000"/>
          <w:szCs w:val="28"/>
          <w:shd w:val="clear" w:color="auto" w:fill="FFFFFF"/>
          <w:lang w:val="de-DE"/>
        </w:rPr>
      </w:pPr>
      <w:r>
        <w:rPr>
          <w:color w:val="000000"/>
          <w:szCs w:val="28"/>
          <w:lang w:val="de-DE"/>
        </w:rPr>
        <w:t xml:space="preserve">100% các huyện, thị Hội đã tổ chức Lễ khai mạc hè và phát động tháng hàng động vì trẻ em, sau khi kết thúc lễ các đơn vị đã lồng ghép tổ chức hoạt động dọn dẹp vệ sinh, trồng cây xanh, sữa chữa đường nông thôn và các hoạt động tổ chức trò chơi dân gian cho các em học sinh, thiếu nhi tại địa phương. Ngoài ra vào các ngày thứ Bảy và Chủ nhật hàng tuần các cơ sở Hội đã tổ chức nhiều hoạt động như: Chiến dịch Hoa phượng đỏ, khai mạc hè, các hoạt động vui chơi thiếu nhi, ngày hội đọc sách...tiêu biểu là hoạt động của các đơn vị: </w:t>
      </w:r>
      <w:r>
        <w:rPr>
          <w:color w:val="000000"/>
          <w:szCs w:val="28"/>
          <w:lang w:val="de-DE"/>
        </w:rPr>
        <w:lastRenderedPageBreak/>
        <w:t xml:space="preserve">huyện Bù Đốp, huyện Đoàn Hớn Quản, huyện Bù Đăng, ủy ban hội thị xã Bình Long. </w:t>
      </w:r>
    </w:p>
    <w:p w:rsidR="00A21092" w:rsidRDefault="00B55BE1" w:rsidP="00652A9E">
      <w:pPr>
        <w:spacing w:before="120" w:after="120"/>
        <w:ind w:firstLine="720"/>
        <w:jc w:val="both"/>
        <w:rPr>
          <w:i/>
          <w:color w:val="000000"/>
          <w:szCs w:val="28"/>
          <w:lang w:val="de-DE"/>
        </w:rPr>
      </w:pPr>
      <w:r>
        <w:rPr>
          <w:i/>
          <w:color w:val="000000"/>
          <w:szCs w:val="28"/>
          <w:lang w:val="de-DE"/>
        </w:rPr>
        <w:t>*  Thanh niên xung phong bảo vệ Tổ quốc:</w:t>
      </w:r>
    </w:p>
    <w:p w:rsidR="00A21092" w:rsidRDefault="00B55BE1" w:rsidP="00652A9E">
      <w:pPr>
        <w:spacing w:before="120" w:after="120"/>
        <w:ind w:firstLine="720"/>
        <w:jc w:val="both"/>
        <w:rPr>
          <w:i/>
          <w:color w:val="000000"/>
          <w:szCs w:val="28"/>
          <w:lang w:val="nb-NO"/>
        </w:rPr>
      </w:pPr>
      <w:r>
        <w:rPr>
          <w:color w:val="000000"/>
          <w:szCs w:val="28"/>
          <w:lang w:val="nb-NO"/>
        </w:rPr>
        <w:t xml:space="preserve">Nhằm giáo dục, vận động Đoàn viên, hội viên thanh niên ý thức trách nhiệm của mình với tổ quốc về việc thực hiện lệnh gọi nhập ngũ theo luật nghĩa vụ quân sự 100% các huyện, thị xã đã tổ chức đợt tuyển quân 2018, bên cạnh đó các đơn vị đã đồng loạt tổ chức hội trại giao quân, tuyển quân với nhiều hoạt động sôi nổi như: hội thi Múa dân vũ, thi tìm hiểu về Luật nghĩa vụ quân sự bằng hình thức rung chuông vàng và tham gia các trò chơi vận, trò chơi dân gian, đêm hội giao lưu với chiến sỹ, tuyên dương đoàn viên thanh niên thực hiện Nghĩa vụ quân sự, trong 06 tháng đầu năm 2018 toàn tỉnh có </w:t>
      </w:r>
      <w:r>
        <w:rPr>
          <w:b/>
          <w:color w:val="000000"/>
          <w:szCs w:val="28"/>
          <w:lang w:val="nb-NO"/>
        </w:rPr>
        <w:t>1.051</w:t>
      </w:r>
      <w:r>
        <w:rPr>
          <w:color w:val="000000"/>
          <w:szCs w:val="28"/>
          <w:lang w:val="nb-NO"/>
        </w:rPr>
        <w:t xml:space="preserve"> tân binh lên đường thực hiện nghĩa vụ quân sự.</w:t>
      </w:r>
    </w:p>
    <w:p w:rsidR="00A21092" w:rsidRDefault="00B55BE1" w:rsidP="00652A9E">
      <w:pPr>
        <w:spacing w:before="120" w:after="120"/>
        <w:ind w:firstLine="720"/>
        <w:jc w:val="both"/>
        <w:rPr>
          <w:color w:val="000000"/>
          <w:szCs w:val="28"/>
          <w:lang w:val="nb-NO"/>
        </w:rPr>
      </w:pPr>
      <w:r>
        <w:rPr>
          <w:color w:val="000000"/>
          <w:szCs w:val="28"/>
          <w:lang w:val="nb-NO"/>
        </w:rPr>
        <w:t xml:space="preserve">Thường xuyên định hướng tổ chức các hoạt động phòng chống tội phạm và tệ nạn xã hội; thành lập các đội hình thanh niên xung kích phòng chống tội phạm, giữ gìn trật tự an toàn giao thông, bên cạnh đó Ủy ban Hội tỉnh tiếp tục hướng dẫn các đơn vị duy trì tốt hoạt động của 02 đội hình sơ ứng cứu nhanh về tai nạn giao thông, hiện nay các đội hình hoạt động cũng tương đối đều đặn, đã thực hiện tốt nhiệm vụ sơ, ứng cứu nhanh về tai nạn giao thông, </w:t>
      </w:r>
      <w:r>
        <w:rPr>
          <w:bCs/>
          <w:color w:val="000000"/>
          <w:szCs w:val="28"/>
        </w:rPr>
        <w:t>đội hình tình nguyện đã tham gia sơ cứu, ứng cứu 14 trường hợp tai nạn giao thông xảy ra trên địa bàn</w:t>
      </w:r>
      <w:r>
        <w:rPr>
          <w:rStyle w:val="FootnoteReference"/>
          <w:bCs/>
          <w:color w:val="000000"/>
          <w:szCs w:val="28"/>
        </w:rPr>
        <w:footnoteReference w:id="2"/>
      </w:r>
      <w:r>
        <w:rPr>
          <w:bCs/>
          <w:color w:val="000000"/>
          <w:szCs w:val="28"/>
        </w:rPr>
        <w:t>.</w:t>
      </w:r>
    </w:p>
    <w:p w:rsidR="00A21092" w:rsidRDefault="00B55BE1" w:rsidP="00652A9E">
      <w:pPr>
        <w:spacing w:before="120" w:after="120"/>
        <w:ind w:firstLine="720"/>
        <w:jc w:val="both"/>
        <w:rPr>
          <w:color w:val="000000"/>
          <w:szCs w:val="28"/>
          <w:lang w:val="de-DE"/>
        </w:rPr>
      </w:pPr>
      <w:r>
        <w:rPr>
          <w:color w:val="000000"/>
          <w:szCs w:val="28"/>
          <w:lang w:val="de-DE"/>
        </w:rPr>
        <w:t xml:space="preserve">Ủy ban Hội tỉnh ban hành hướng dẫn tổ chức chương trình </w:t>
      </w:r>
      <w:r>
        <w:rPr>
          <w:b/>
          <w:i/>
          <w:color w:val="000000"/>
          <w:szCs w:val="28"/>
          <w:lang w:val="de-DE"/>
        </w:rPr>
        <w:t>“Tháng ba biên giới”</w:t>
      </w:r>
      <w:r>
        <w:rPr>
          <w:color w:val="000000"/>
          <w:szCs w:val="28"/>
          <w:lang w:val="de-DE"/>
        </w:rPr>
        <w:t xml:space="preserve"> đến cơ sở Hội, định hướng các cơ sở Hội t</w:t>
      </w:r>
      <w:r>
        <w:rPr>
          <w:color w:val="000000"/>
          <w:szCs w:val="28"/>
          <w:lang w:val="nb-NO"/>
        </w:rPr>
        <w:t>ổ chức chiến dịch tình nguyện</w:t>
      </w:r>
      <w:r>
        <w:rPr>
          <w:color w:val="000000"/>
          <w:szCs w:val="28"/>
          <w:lang w:val="de-DE"/>
        </w:rPr>
        <w:t xml:space="preserve">, các hoạt động giao lưu kết nghĩa giữa các đồn biên phòng đóng chân trên địa bàn huyện, thị. Theo đó, các cơ sở Hội đã cụ thể hóa chương trình và tổ chức nhiều đợt hoạt động giao lưu, kết nghĩa, các hoạt động tình nguyện tặng quà, điển hình như Ủy ban Hội huyện Bù Đốp, Ủy ban Hội huyện Lộc Ninh, Ủy ban Hội huyện Bù Đăng, Thị xã Bình Long, tặng hơn 200 phần quà...thu hút trên </w:t>
      </w:r>
      <w:r>
        <w:rPr>
          <w:b/>
          <w:color w:val="000000"/>
          <w:szCs w:val="28"/>
          <w:lang w:val="de-DE"/>
        </w:rPr>
        <w:t>1.300</w:t>
      </w:r>
      <w:r>
        <w:rPr>
          <w:color w:val="000000"/>
          <w:szCs w:val="28"/>
          <w:lang w:val="de-DE"/>
        </w:rPr>
        <w:t xml:space="preserve"> hội viên thanh niên tham gia. </w:t>
      </w:r>
    </w:p>
    <w:p w:rsidR="00A21092" w:rsidRDefault="00B55BE1" w:rsidP="00652A9E">
      <w:pPr>
        <w:spacing w:before="120" w:after="120"/>
        <w:ind w:firstLine="720"/>
        <w:jc w:val="both"/>
        <w:rPr>
          <w:color w:val="000000"/>
          <w:szCs w:val="28"/>
          <w:lang w:val="de-DE"/>
        </w:rPr>
      </w:pPr>
      <w:r>
        <w:rPr>
          <w:color w:val="000000"/>
          <w:szCs w:val="28"/>
          <w:lang w:val="de-DE"/>
        </w:rPr>
        <w:t xml:space="preserve">Ngoài ra, Ủy ban Hội tỉnh còn tổ chức vận động hội viên thanh niên tiếp tục làm tốt công tác hậu phương quân đội thông qua các hoạt động như giao lưu, kết nghĩa, các hoạt động văn hoá, văn nghệ, thể dục thể thao, các hoạt động </w:t>
      </w:r>
      <w:r>
        <w:rPr>
          <w:i/>
          <w:iCs/>
          <w:color w:val="000000"/>
          <w:szCs w:val="28"/>
          <w:lang w:val="de-DE"/>
        </w:rPr>
        <w:t xml:space="preserve">“Uống nước nhớ nguồn”, “Đền ơn đáp nghĩa”, </w:t>
      </w:r>
      <w:r>
        <w:rPr>
          <w:iCs/>
          <w:color w:val="000000"/>
          <w:szCs w:val="28"/>
          <w:lang w:val="de-DE"/>
        </w:rPr>
        <w:t xml:space="preserve">giúp đỡ các thương binh, gia đình liệt sỹ, người có công với cách mạng. </w:t>
      </w:r>
      <w:r>
        <w:rPr>
          <w:color w:val="000000"/>
          <w:szCs w:val="28"/>
          <w:lang w:val="de-DE"/>
        </w:rPr>
        <w:t xml:space="preserve">Với phương châm “Nhà nhà đều có Tết, người người đều có Tết” trong dịp tết Nguyên Đán 2018, các cơ sở Hội trong toàn tỉnh đã tổ chức hơn </w:t>
      </w:r>
      <w:r>
        <w:rPr>
          <w:b/>
          <w:color w:val="000000"/>
          <w:szCs w:val="28"/>
          <w:lang w:val="de-DE"/>
        </w:rPr>
        <w:t>190</w:t>
      </w:r>
      <w:r>
        <w:rPr>
          <w:color w:val="000000"/>
          <w:szCs w:val="28"/>
          <w:lang w:val="de-DE"/>
        </w:rPr>
        <w:t xml:space="preserve"> đợt hoạt động thăm và tặng trên </w:t>
      </w:r>
      <w:r>
        <w:rPr>
          <w:b/>
          <w:color w:val="000000"/>
          <w:szCs w:val="28"/>
          <w:lang w:val="de-DE"/>
        </w:rPr>
        <w:t>1.031</w:t>
      </w:r>
      <w:r>
        <w:rPr>
          <w:color w:val="000000"/>
          <w:szCs w:val="28"/>
          <w:lang w:val="de-DE"/>
        </w:rPr>
        <w:t xml:space="preserve"> phần quà cho các đối tượng là trẻ em nghèo, gia đình khó khăn, gia đình thương binh liệt sĩ, hộ nghèo, người già neo đơn với tổng trị giá </w:t>
      </w:r>
      <w:r>
        <w:rPr>
          <w:b/>
          <w:color w:val="000000"/>
          <w:szCs w:val="28"/>
          <w:lang w:val="de-DE"/>
        </w:rPr>
        <w:t>600</w:t>
      </w:r>
      <w:r>
        <w:rPr>
          <w:color w:val="000000"/>
          <w:szCs w:val="28"/>
          <w:lang w:val="de-DE"/>
        </w:rPr>
        <w:t xml:space="preserve"> triệu đồng thu hút trên </w:t>
      </w:r>
      <w:r>
        <w:rPr>
          <w:b/>
          <w:color w:val="000000"/>
          <w:szCs w:val="28"/>
          <w:lang w:val="de-DE"/>
        </w:rPr>
        <w:t>7.000</w:t>
      </w:r>
      <w:r>
        <w:rPr>
          <w:color w:val="000000"/>
          <w:szCs w:val="28"/>
          <w:lang w:val="de-DE"/>
        </w:rPr>
        <w:t xml:space="preserve"> HVTN, học sinh sinh viên và Nhân dân tham gia.</w:t>
      </w:r>
    </w:p>
    <w:p w:rsidR="00A21092" w:rsidRDefault="00B55BE1" w:rsidP="00652A9E">
      <w:pPr>
        <w:spacing w:before="120" w:after="120"/>
        <w:ind w:firstLine="720"/>
        <w:jc w:val="both"/>
        <w:rPr>
          <w:b/>
          <w:i/>
          <w:color w:val="000000"/>
          <w:szCs w:val="28"/>
          <w:lang w:val="da-DK"/>
        </w:rPr>
      </w:pPr>
      <w:r>
        <w:rPr>
          <w:b/>
          <w:i/>
          <w:color w:val="000000"/>
          <w:szCs w:val="28"/>
          <w:lang w:val="da-DK"/>
        </w:rPr>
        <w:lastRenderedPageBreak/>
        <w:t>1.4. Vận động thanh niên sống có trách nhiệm:</w:t>
      </w:r>
    </w:p>
    <w:p w:rsidR="00A21092" w:rsidRDefault="00B55BE1" w:rsidP="00652A9E">
      <w:pPr>
        <w:spacing w:before="120" w:after="120"/>
        <w:ind w:firstLine="720"/>
        <w:jc w:val="both"/>
        <w:rPr>
          <w:i/>
          <w:color w:val="000000"/>
          <w:szCs w:val="28"/>
          <w:lang w:val="da-DK"/>
        </w:rPr>
      </w:pPr>
      <w:r>
        <w:rPr>
          <w:i/>
          <w:color w:val="000000"/>
          <w:szCs w:val="28"/>
          <w:lang w:val="da-DK"/>
        </w:rPr>
        <w:t>* Thanh niên thi đua lập thân, lập nghiệp, làm giàu chính đáng:</w:t>
      </w:r>
    </w:p>
    <w:p w:rsidR="00A21092" w:rsidRDefault="00B55BE1" w:rsidP="00652A9E">
      <w:pPr>
        <w:spacing w:before="120" w:after="120"/>
        <w:ind w:firstLine="720"/>
        <w:jc w:val="both"/>
        <w:rPr>
          <w:color w:val="000000"/>
          <w:szCs w:val="28"/>
        </w:rPr>
      </w:pPr>
      <w:r>
        <w:rPr>
          <w:color w:val="000000"/>
          <w:szCs w:val="28"/>
        </w:rPr>
        <w:t xml:space="preserve">Tiếp tục triển khai có hiệu quả chương trình “Thanh niên khởi nghiệp” giai đoạn 2016 - 2021 của Trung ương Hội LHTN Việt Nam, Kế hoạch số 06-KH/TĐTN-ĐKTHTN ngày 28/2/2017 của Ban Thường vụ Tỉnh Đoàn về việc triển khai chương trình khởi nghiệp tỉnh Bình Phước giai đoạn 2017 </w:t>
      </w:r>
      <w:r w:rsidR="00B166C1">
        <w:rPr>
          <w:color w:val="000000"/>
          <w:szCs w:val="28"/>
        </w:rPr>
        <w:t>-</w:t>
      </w:r>
      <w:r>
        <w:rPr>
          <w:color w:val="000000"/>
          <w:szCs w:val="28"/>
        </w:rPr>
        <w:t xml:space="preserve"> 2022 đến 100% cơ sở </w:t>
      </w:r>
      <w:r w:rsidR="005C1791">
        <w:rPr>
          <w:color w:val="000000"/>
          <w:szCs w:val="28"/>
        </w:rPr>
        <w:t xml:space="preserve">Hội </w:t>
      </w:r>
      <w:r>
        <w:rPr>
          <w:color w:val="000000"/>
          <w:szCs w:val="28"/>
        </w:rPr>
        <w:t xml:space="preserve">trong toàn tỉnh, Kế hoạch số 15-KH/TĐTN-NT,CN&amp;ĐT ngày 8/3/2018 về việc </w:t>
      </w:r>
      <w:r>
        <w:rPr>
          <w:bCs/>
          <w:color w:val="000000"/>
          <w:szCs w:val="28"/>
        </w:rPr>
        <w:t>Hỗ trợ thanh niên khởi nghiệp năm 2018 dành cho t</w:t>
      </w:r>
      <w:r>
        <w:rPr>
          <w:bCs/>
          <w:color w:val="000000"/>
          <w:szCs w:val="28"/>
          <w:lang w:val="vi-VN"/>
        </w:rPr>
        <w:t>hí sinh đạt</w:t>
      </w:r>
      <w:r>
        <w:rPr>
          <w:bCs/>
          <w:color w:val="000000"/>
          <w:szCs w:val="28"/>
        </w:rPr>
        <w:t xml:space="preserve"> </w:t>
      </w:r>
      <w:r>
        <w:rPr>
          <w:bCs/>
          <w:color w:val="000000"/>
          <w:szCs w:val="28"/>
          <w:lang w:val="vi-VN"/>
        </w:rPr>
        <w:t>giải Cuộc thi “Ý tưởng khởi nghiệp sáng tạo thanh niên nông thôn”</w:t>
      </w:r>
      <w:r>
        <w:rPr>
          <w:bCs/>
          <w:color w:val="000000"/>
          <w:szCs w:val="28"/>
          <w:lang w:val="en-NZ"/>
        </w:rPr>
        <w:t xml:space="preserve">, </w:t>
      </w:r>
      <w:r w:rsidR="005C1791">
        <w:rPr>
          <w:bCs/>
          <w:color w:val="000000"/>
          <w:szCs w:val="28"/>
        </w:rPr>
        <w:t>c</w:t>
      </w:r>
      <w:r>
        <w:rPr>
          <w:bCs/>
          <w:color w:val="000000"/>
          <w:szCs w:val="28"/>
          <w:lang w:val="vi-VN"/>
        </w:rPr>
        <w:t>ác hợp tác xã dự kiến được thành lập mới; hợp tác xã, tổ hợp tác hoạt động hiệu quả, có nhu cầu phát triển quy mô</w:t>
      </w:r>
      <w:r>
        <w:rPr>
          <w:bCs/>
          <w:color w:val="000000"/>
          <w:szCs w:val="28"/>
          <w:lang w:val="en-NZ"/>
        </w:rPr>
        <w:t xml:space="preserve"> và </w:t>
      </w:r>
      <w:r>
        <w:rPr>
          <w:bCs/>
          <w:color w:val="000000"/>
          <w:szCs w:val="28"/>
          <w:lang w:val="vi-VN"/>
        </w:rPr>
        <w:t>Cơ sở sản xuất kinh doanh trong lĩnh vực nông nghiệp (có thời gian đăng ký hoạt động không quá 5 năm)</w:t>
      </w:r>
      <w:r>
        <w:rPr>
          <w:bCs/>
          <w:color w:val="000000"/>
          <w:szCs w:val="28"/>
          <w:lang w:val="en-NZ"/>
        </w:rPr>
        <w:t xml:space="preserve">. </w:t>
      </w:r>
    </w:p>
    <w:p w:rsidR="00A21092" w:rsidRDefault="00B55BE1" w:rsidP="00652A9E">
      <w:pPr>
        <w:suppressAutoHyphens/>
        <w:spacing w:before="120" w:after="120"/>
        <w:ind w:firstLine="720"/>
        <w:jc w:val="both"/>
        <w:rPr>
          <w:color w:val="000000"/>
          <w:szCs w:val="28"/>
        </w:rPr>
      </w:pPr>
      <w:r>
        <w:rPr>
          <w:color w:val="000000"/>
          <w:szCs w:val="28"/>
        </w:rPr>
        <w:t xml:space="preserve">Thực hiện chỉ đạo của Trung ương Hội LHTN Việt Nam, từ ngày 19/03 đến ngày 12/04 Hội LHTN Việt Nam tỉnh đã triển khai, chỉ đạo 100% Ủy ban Hội các huyện, thị xã phối hợp trung tâm Viettel tại địa phương tham gia chương trình Tập huấn trực tuyến toàn quốc hỗ trợ thanh niên khởi nghiệp năm 2018, qua đó thu hút hơn </w:t>
      </w:r>
      <w:r>
        <w:rPr>
          <w:b/>
          <w:color w:val="000000"/>
          <w:szCs w:val="28"/>
        </w:rPr>
        <w:t>200</w:t>
      </w:r>
      <w:r>
        <w:rPr>
          <w:color w:val="000000"/>
          <w:szCs w:val="28"/>
        </w:rPr>
        <w:t xml:space="preserve"> cán bộ Đoàn - Hội và đoàn viên, hội viên nòng cốt tham gia.</w:t>
      </w:r>
    </w:p>
    <w:p w:rsidR="00A21092" w:rsidRDefault="00B55BE1" w:rsidP="00652A9E">
      <w:pPr>
        <w:suppressAutoHyphens/>
        <w:spacing w:before="120" w:after="120"/>
        <w:ind w:firstLine="720"/>
        <w:jc w:val="both"/>
        <w:rPr>
          <w:color w:val="000000"/>
          <w:szCs w:val="28"/>
        </w:rPr>
      </w:pPr>
      <w:r>
        <w:rPr>
          <w:color w:val="000000"/>
          <w:szCs w:val="28"/>
        </w:rPr>
        <w:t xml:space="preserve">Đẩy mạnh công tác truyền thông khởi nghiệp trên các kênh thông tin của tổ chức Đoàn - Hội, xây dựng chuyên mục Khởi nghiệp trên website tinhdoanbinhphuoc.vn, xây dựng các nội dung khảo sát và cập nhật kiến thức trên fanpage Tuổi Trẻ Bình Phước, Hội LHTN Việt Nam tỉnh Bình Phước… Thông qua việc truyền thông bằng mạng xã hội đã tiếp cận được đa số thanh niên trên địa bàn toàn tỉnh với hơn </w:t>
      </w:r>
      <w:r>
        <w:rPr>
          <w:b/>
          <w:color w:val="000000"/>
          <w:szCs w:val="28"/>
        </w:rPr>
        <w:t>10.000</w:t>
      </w:r>
      <w:r>
        <w:rPr>
          <w:color w:val="000000"/>
          <w:szCs w:val="28"/>
        </w:rPr>
        <w:t xml:space="preserve"> lượt xem, thích và bình luận.</w:t>
      </w:r>
    </w:p>
    <w:p w:rsidR="00A21092" w:rsidRDefault="00B55BE1" w:rsidP="00652A9E">
      <w:pPr>
        <w:suppressAutoHyphens/>
        <w:spacing w:before="120" w:after="120"/>
        <w:ind w:firstLine="720"/>
        <w:jc w:val="both"/>
        <w:rPr>
          <w:color w:val="000000"/>
          <w:szCs w:val="28"/>
        </w:rPr>
      </w:pPr>
      <w:r>
        <w:rPr>
          <w:color w:val="000000"/>
          <w:szCs w:val="28"/>
        </w:rPr>
        <w:t xml:space="preserve">Ngoài ra Ban Thường vụ Tỉnh Đoàn, Hội LHTN Việt Nam tỉnh phối hợp Câu lạc bộ Doanh nhân Sài Gòn tổ chức chương trình tư vấn hướng nghiệp, khởi nghiệp cho đoàn viên thanh niên với chủ đề “Starup - Từ ý tưởng đến thực tiễn”. Tại chương trình, ĐVTN đã được các doanh nhân chia sẻ kinh nghiệm khởi nghiệp, tư vấn lựa chọn lĩnh vực khởi nghiệp, giới thiệu các mô hình, ý tưởng khởi nghiệp… Song song với hoạt động khởi nghiệp là chương trình livestream với hai phần thi: tư duy khởi nghiệp và kỹ năng kinh doanh trên mạng; Giới thiệu các mô hình kinh doanh hiệu quả và hướng dẫn cách xây dựng, lập dự án kinh doanh. Thông qua các hoạt động đã thu hút hơn </w:t>
      </w:r>
      <w:r>
        <w:rPr>
          <w:b/>
          <w:color w:val="000000"/>
          <w:szCs w:val="28"/>
        </w:rPr>
        <w:t>3.000</w:t>
      </w:r>
      <w:r>
        <w:rPr>
          <w:color w:val="000000"/>
          <w:szCs w:val="28"/>
        </w:rPr>
        <w:t xml:space="preserve"> lượt đoàn viên thanh niên tham gia.</w:t>
      </w:r>
    </w:p>
    <w:p w:rsidR="00A21092" w:rsidRDefault="00B55BE1" w:rsidP="00652A9E">
      <w:pPr>
        <w:spacing w:before="120" w:after="120"/>
        <w:ind w:firstLine="720"/>
        <w:jc w:val="both"/>
        <w:rPr>
          <w:color w:val="000000"/>
          <w:szCs w:val="28"/>
          <w:lang w:val="de-DE"/>
        </w:rPr>
      </w:pPr>
      <w:r>
        <w:rPr>
          <w:color w:val="000000"/>
          <w:szCs w:val="28"/>
          <w:lang w:val="de-DE"/>
        </w:rPr>
        <w:t>Từ cuối năm 2015 cho đến nay Tỉnh Đoàn, Hội LHTN Việt Nam tỉnh định hướng các cơ sở Hội trong toàn tỉnh trong việc hướng dẫn các huyện, thị hội phối hợp với ngân hàng chính sách xã hội huyện quản lý vốn vay ủy thác và Ngân hàng Bưu điện Liên Việt - LienVietPostBank triển khai chương trình vay vốn tín dụng đối với thanh niên nông thôn và bằng bảng lương đối với cán bộ công chức, viên chức, qua đó nhiều thanh niên và hội viên tại các cơ sở Hội đã tổ chức các nhóm, tổ vay vốn để giải quyết việc làm, với tổng số vay gần chục tỷ đồng.</w:t>
      </w:r>
    </w:p>
    <w:p w:rsidR="00A21092" w:rsidRDefault="00B55BE1" w:rsidP="00652A9E">
      <w:pPr>
        <w:spacing w:before="120" w:after="120"/>
        <w:ind w:firstLine="720"/>
        <w:jc w:val="both"/>
        <w:rPr>
          <w:color w:val="000000"/>
          <w:szCs w:val="28"/>
          <w:lang w:val="da-DK"/>
        </w:rPr>
      </w:pPr>
      <w:r>
        <w:rPr>
          <w:color w:val="000000"/>
          <w:szCs w:val="28"/>
          <w:lang w:val="da-DK"/>
        </w:rPr>
        <w:lastRenderedPageBreak/>
        <w:t xml:space="preserve">Ngoài ra Ủy ban Hội tỉnh tiếp tục tuyên truyền thực hiện cuộc vận động </w:t>
      </w:r>
      <w:r>
        <w:rPr>
          <w:i/>
          <w:color w:val="000000"/>
          <w:szCs w:val="28"/>
          <w:lang w:val="da-DK"/>
        </w:rPr>
        <w:t xml:space="preserve">“Người Việt Nam dùng hàng Việt Nam” </w:t>
      </w:r>
      <w:r>
        <w:rPr>
          <w:color w:val="000000"/>
          <w:szCs w:val="28"/>
          <w:lang w:val="da-DK"/>
        </w:rPr>
        <w:t xml:space="preserve">do Trung ương Hội LHTN Việt Nam, Ủy ban MTTQ Việt Nam tỉnh phát động, Ban Thư ký Hội LHTN Việt Nam tỉnh đã nhanh chóng triển khai và hướng dẫn các cơ sở Hội và Hội thành viên phối hợp với các ban ngành đoàn thể nhằm tuyên truyền, vận động trong HVTN và nhân dân hiểu rõ hơn về phong trào </w:t>
      </w:r>
      <w:r>
        <w:rPr>
          <w:i/>
          <w:color w:val="000000"/>
          <w:szCs w:val="28"/>
          <w:lang w:val="da-DK"/>
        </w:rPr>
        <w:t xml:space="preserve">“Người Việt Nam dùng hàng Việt Nam” </w:t>
      </w:r>
      <w:r>
        <w:rPr>
          <w:color w:val="000000"/>
          <w:szCs w:val="28"/>
          <w:lang w:val="da-DK"/>
        </w:rPr>
        <w:t xml:space="preserve">từ đó đã tạo được làn sóng mạnh mẽ về việc thay đổi nhận thức, thói quen dùng hàng Việt Nam và ủng hộ hàng Việt Nam trong thanh niên, học sinh, sinh viên, hội viên và nhân dân toàn tỉnh. Tạo điều kiện cho các Doanh nghiệp Việt Nam giới thiệu và quảng bá sản phẩm chất lượng đến thanh niên và sinh viên học sinh, định hướng các cơ sở Hội trong toàn tỉnh tham gia các gian hàng giới thiệu sản phẩm, cây trồng, vật nuôi khi các cấp các ngành tổ chức.. </w:t>
      </w:r>
    </w:p>
    <w:p w:rsidR="00A21092" w:rsidRDefault="00B55BE1" w:rsidP="00652A9E">
      <w:pPr>
        <w:spacing w:before="120" w:after="120"/>
        <w:ind w:firstLine="720"/>
        <w:jc w:val="both"/>
        <w:rPr>
          <w:i/>
          <w:color w:val="000000"/>
          <w:szCs w:val="28"/>
          <w:lang w:val="da-DK"/>
        </w:rPr>
      </w:pPr>
      <w:r>
        <w:rPr>
          <w:i/>
          <w:color w:val="000000"/>
          <w:szCs w:val="28"/>
          <w:lang w:val="da-DK"/>
        </w:rPr>
        <w:t>* Thanh niên gương mẫu chấp hành chủ trương, đường lối của Đảng, chính sách, pháp luật của Nhà nước, xây dựng gia đình hạnh phúc</w:t>
      </w:r>
    </w:p>
    <w:p w:rsidR="00A21092" w:rsidRDefault="00B55BE1" w:rsidP="00652A9E">
      <w:pPr>
        <w:spacing w:before="120" w:after="120"/>
        <w:ind w:firstLine="720"/>
        <w:jc w:val="both"/>
        <w:rPr>
          <w:bCs/>
          <w:iCs/>
          <w:color w:val="000000"/>
          <w:szCs w:val="28"/>
          <w:lang w:val="da-DK"/>
        </w:rPr>
      </w:pPr>
      <w:r>
        <w:rPr>
          <w:bCs/>
          <w:iCs/>
          <w:color w:val="000000"/>
          <w:szCs w:val="28"/>
          <w:lang w:val="da-DK"/>
        </w:rPr>
        <w:t xml:space="preserve">Tiếp tục chỉ đạo các cơ sở Hội hưởng ứng </w:t>
      </w:r>
      <w:r>
        <w:rPr>
          <w:color w:val="000000"/>
          <w:szCs w:val="28"/>
          <w:lang w:val="da-DK"/>
        </w:rPr>
        <w:t xml:space="preserve">cuộc vận động </w:t>
      </w:r>
      <w:r>
        <w:rPr>
          <w:i/>
          <w:color w:val="000000"/>
          <w:szCs w:val="28"/>
          <w:lang w:val="da-DK"/>
        </w:rPr>
        <w:t xml:space="preserve">“Toàn dân đoàn kết xây dựng đời sống văn hoá ở khu dân cư”, </w:t>
      </w:r>
      <w:r>
        <w:rPr>
          <w:color w:val="000000"/>
          <w:szCs w:val="28"/>
          <w:lang w:val="da-DK"/>
        </w:rPr>
        <w:t>tích cực thực hiện nếp sống văn hoá, ứng xử văn minh; giữ gìn và phát huy bản sắc văn hoá của địa phương; bài trừ các hủ tục lạc hậu, mê tín, dị đoan, định hướng các huyện, thị trong việc v</w:t>
      </w:r>
      <w:r>
        <w:rPr>
          <w:bCs/>
          <w:iCs/>
          <w:color w:val="000000"/>
          <w:szCs w:val="28"/>
          <w:lang w:val="da-DK"/>
        </w:rPr>
        <w:t xml:space="preserve">ận động hội viên thanh niên thực hiện tốt nếp sống văn minh trong việc cưới, việc tang, lễ hội, tham gia phòng, chống tệ nạn xã hội; tích cực xây dựng gia đình no ấm, bình đẳng, tiến bộ, hạnh phúc. </w:t>
      </w:r>
    </w:p>
    <w:p w:rsidR="00A21092" w:rsidRDefault="00B55BE1" w:rsidP="00652A9E">
      <w:pPr>
        <w:shd w:val="clear" w:color="auto" w:fill="FFFFFF"/>
        <w:spacing w:before="120" w:after="120"/>
        <w:ind w:firstLine="720"/>
        <w:jc w:val="both"/>
        <w:rPr>
          <w:color w:val="000000"/>
          <w:szCs w:val="28"/>
          <w:lang w:val="da-DK"/>
        </w:rPr>
      </w:pPr>
      <w:r>
        <w:rPr>
          <w:color w:val="000000"/>
          <w:szCs w:val="28"/>
          <w:lang w:val="da-DK"/>
        </w:rPr>
        <w:t xml:space="preserve">Các cơ sở Hội trong toàn tỉnh thường xuyên lồng ghép các các hoạt động trong tháng thanh niên như: vận động hội viên, thanh niên chủ động thực hiện và tham gia tuyên truyền các chủ trương, đường lối của Đảng, chính sách, pháp luật của Nhà nước; đấu tranh, lên án, chống các hành vi vi phạm pháp luật, tổ chức các phiên tòa giả định, phiên tòa lưu động </w:t>
      </w:r>
      <w:r>
        <w:rPr>
          <w:i/>
          <w:color w:val="000000"/>
          <w:szCs w:val="28"/>
          <w:lang w:val="da-DK"/>
        </w:rPr>
        <w:t>(huyện Hớn Quản, TX. Bình Long, huyện Chơn Thành, huyện Lộc Ninh)</w:t>
      </w:r>
      <w:r>
        <w:rPr>
          <w:color w:val="000000"/>
          <w:szCs w:val="28"/>
          <w:lang w:val="da-DK"/>
        </w:rPr>
        <w:t xml:space="preserve"> đến đông đảo thanh niên, hội viên và quần chúng Nhân dân.</w:t>
      </w:r>
    </w:p>
    <w:p w:rsidR="00A21092" w:rsidRDefault="00B55BE1" w:rsidP="00652A9E">
      <w:pPr>
        <w:shd w:val="clear" w:color="auto" w:fill="FFFFFF"/>
        <w:spacing w:before="120" w:after="120"/>
        <w:ind w:firstLine="720"/>
        <w:jc w:val="both"/>
        <w:rPr>
          <w:color w:val="000000"/>
          <w:szCs w:val="28"/>
          <w:lang w:val="da-DK"/>
        </w:rPr>
      </w:pPr>
      <w:r>
        <w:rPr>
          <w:color w:val="000000"/>
          <w:szCs w:val="28"/>
          <w:lang w:val="da-DK"/>
        </w:rPr>
        <w:t>Lồng ghép các hoạt động tuyên truyền về Đoàn, Hội, các cơ sở Hội đã chủ động và tổ chức nhiều hình thức tuyên truyền như: hội thi, rung chuông vàng, thi kiến thức về Đại hội Đoàn TNCS Hồ Chí Minh các cấp, hỏi đáp về công tác bầu cử, cấc vấn đề liên quan đến công tác Đại hội Đoàn các câp, hỏi đáp nghị quyết đại hội Đoàn, các câu hỏi liên quan đến Điều lệ Đoàn...</w:t>
      </w:r>
    </w:p>
    <w:p w:rsidR="00A21092" w:rsidRDefault="00B55BE1" w:rsidP="00652A9E">
      <w:pPr>
        <w:shd w:val="clear" w:color="auto" w:fill="FFFFFF"/>
        <w:spacing w:before="120" w:after="120"/>
        <w:ind w:firstLine="720"/>
        <w:jc w:val="both"/>
        <w:rPr>
          <w:bCs/>
          <w:i/>
          <w:color w:val="000000"/>
          <w:szCs w:val="28"/>
          <w:lang w:val="da-DK"/>
        </w:rPr>
      </w:pPr>
      <w:r>
        <w:rPr>
          <w:bCs/>
          <w:i/>
          <w:color w:val="000000"/>
          <w:szCs w:val="28"/>
          <w:lang w:val="da-DK"/>
        </w:rPr>
        <w:t>* Thanh niên tham gia xây dựng các tổ chức của thanh niên:</w:t>
      </w:r>
    </w:p>
    <w:p w:rsidR="00A21092" w:rsidRDefault="00B55BE1" w:rsidP="00652A9E">
      <w:pPr>
        <w:spacing w:before="120" w:after="120"/>
        <w:ind w:firstLine="720"/>
        <w:jc w:val="both"/>
        <w:rPr>
          <w:color w:val="000000"/>
          <w:szCs w:val="28"/>
          <w:lang w:val="da-DK"/>
        </w:rPr>
      </w:pPr>
      <w:r>
        <w:rPr>
          <w:color w:val="000000"/>
          <w:szCs w:val="28"/>
          <w:lang w:val="da-DK"/>
        </w:rPr>
        <w:t xml:space="preserve">Bằng nhiều hình thức, Ban Thư ký hội LHTN Việt Nam tỉnh đã định hướng đến các cơ sở </w:t>
      </w:r>
      <w:r w:rsidR="00B9734E">
        <w:rPr>
          <w:color w:val="000000"/>
          <w:szCs w:val="28"/>
          <w:lang w:val="da-DK"/>
        </w:rPr>
        <w:t xml:space="preserve">Hội </w:t>
      </w:r>
      <w:r>
        <w:rPr>
          <w:color w:val="000000"/>
          <w:szCs w:val="28"/>
          <w:lang w:val="da-DK"/>
        </w:rPr>
        <w:t>trong toàn tỉnh về việc tiếp tục duy trì hoạt động các câu lạc bộ kỹ năng, CLB theo ngành nghề, sở thích, qua đây các cơ sở hội đã chủ động chỉ đạo các CLB tại địa phương trong việc hỗ trợ các công tác tổ chức trò chơi trong các hoạt động như: hội trại giao quân, hoạt động dã ngoại, tháng thanh niên, hội trại rèn luyện kỹ năng, hội thi nghi thức Hội, đội các cấp...</w:t>
      </w:r>
    </w:p>
    <w:p w:rsidR="00A21092" w:rsidRDefault="00B55BE1" w:rsidP="00652A9E">
      <w:pPr>
        <w:spacing w:before="120" w:after="120"/>
        <w:ind w:firstLine="720"/>
        <w:jc w:val="both"/>
        <w:rPr>
          <w:color w:val="000000"/>
          <w:szCs w:val="28"/>
          <w:lang w:val="da-DK"/>
        </w:rPr>
      </w:pPr>
      <w:r>
        <w:rPr>
          <w:color w:val="000000"/>
          <w:szCs w:val="28"/>
          <w:lang w:val="da-DK"/>
        </w:rPr>
        <w:t xml:space="preserve">Nhằm tạo điều kiện cho thanh niên có sân chơi, giao lưu học tập kinh nghiệm lẫn nhau; thắt chặt tình đoàn kết giữa đoàn viên thanh niên, hội viên </w:t>
      </w:r>
      <w:r>
        <w:rPr>
          <w:color w:val="000000"/>
          <w:szCs w:val="28"/>
          <w:lang w:val="da-DK"/>
        </w:rPr>
        <w:lastRenderedPageBreak/>
        <w:t xml:space="preserve">đang sinh hoạt tại các cơ sở Đoàn và chi đoàn trực thuộc trên địa bàn, qua đó nhằm giáo dục cho HVTN về truyền thống </w:t>
      </w:r>
      <w:r>
        <w:rPr>
          <w:b/>
          <w:bCs/>
          <w:i/>
          <w:iCs/>
          <w:color w:val="000000"/>
          <w:szCs w:val="28"/>
          <w:lang w:val="da-DK"/>
        </w:rPr>
        <w:t>“Uống nước nhớ nguồn</w:t>
      </w:r>
      <w:r>
        <w:rPr>
          <w:color w:val="000000"/>
          <w:szCs w:val="28"/>
          <w:lang w:val="da-DK"/>
        </w:rPr>
        <w:t xml:space="preserve">” của dân tộc ta, góp phần xây dựng tổ chức Hội ngày càng vững mạnh, xây dựng quê hương, đất nước ngày càng giàu đẹp, UBH các huyện, thị xã và đơn vị trực thuộc đã tổ chức các hoạt động như: hội trại hè </w:t>
      </w:r>
      <w:r>
        <w:rPr>
          <w:i/>
          <w:color w:val="000000"/>
          <w:szCs w:val="28"/>
          <w:lang w:val="da-DK"/>
        </w:rPr>
        <w:t>(thị xã Phước Long)</w:t>
      </w:r>
      <w:r>
        <w:rPr>
          <w:color w:val="000000"/>
          <w:szCs w:val="28"/>
          <w:lang w:val="da-DK"/>
        </w:rPr>
        <w:t xml:space="preserve">, các hội trại giao quân </w:t>
      </w:r>
      <w:r>
        <w:rPr>
          <w:i/>
          <w:color w:val="000000"/>
          <w:szCs w:val="28"/>
          <w:lang w:val="da-DK"/>
        </w:rPr>
        <w:t>(TX. Đồng Xoài, Bình Long, Phước Long, Đồng Phú,Chơn Thành,Bù Đăng, Bù Gia Mập, Phú Riềng, Bù Đốp, Hớn Quản, Lộc Ninh)</w:t>
      </w:r>
      <w:r>
        <w:rPr>
          <w:color w:val="000000"/>
          <w:szCs w:val="28"/>
          <w:lang w:val="da-DK"/>
        </w:rPr>
        <w:t xml:space="preserve">. Các hoạt động trên thu hút hơn </w:t>
      </w:r>
      <w:r>
        <w:rPr>
          <w:b/>
          <w:color w:val="000000"/>
          <w:szCs w:val="28"/>
          <w:lang w:val="da-DK"/>
        </w:rPr>
        <w:t>15.000</w:t>
      </w:r>
      <w:r>
        <w:rPr>
          <w:color w:val="000000"/>
          <w:szCs w:val="28"/>
          <w:lang w:val="da-DK"/>
        </w:rPr>
        <w:t xml:space="preserve"> đoàn viên, hội viên thanh niên và học sinh, sinh viên tham gia.</w:t>
      </w:r>
    </w:p>
    <w:p w:rsidR="00A21092" w:rsidRDefault="00B55BE1" w:rsidP="00652A9E">
      <w:pPr>
        <w:spacing w:before="120" w:after="120"/>
        <w:ind w:firstLine="720"/>
        <w:jc w:val="both"/>
        <w:rPr>
          <w:b/>
          <w:bCs/>
          <w:color w:val="000000"/>
          <w:szCs w:val="28"/>
          <w:lang w:val="da-DK"/>
        </w:rPr>
      </w:pPr>
      <w:r>
        <w:rPr>
          <w:b/>
          <w:bCs/>
          <w:color w:val="000000"/>
          <w:szCs w:val="28"/>
          <w:lang w:val="da-DK"/>
        </w:rPr>
        <w:t>2. Công tác xây dựng và phát triển tổ chức Hội, mở rộng mặt trận đoàn kết, tập hợp thanh niên:</w:t>
      </w:r>
    </w:p>
    <w:p w:rsidR="00A21092" w:rsidRDefault="00B55BE1" w:rsidP="00652A9E">
      <w:pPr>
        <w:spacing w:before="120" w:after="120"/>
        <w:ind w:firstLine="720"/>
        <w:jc w:val="both"/>
        <w:rPr>
          <w:b/>
          <w:i/>
          <w:color w:val="000000"/>
          <w:szCs w:val="28"/>
          <w:lang w:val="da-DK"/>
        </w:rPr>
      </w:pPr>
      <w:r>
        <w:rPr>
          <w:b/>
          <w:i/>
          <w:color w:val="000000"/>
          <w:szCs w:val="28"/>
          <w:lang w:val="da-DK"/>
        </w:rPr>
        <w:t>2.1. Công tác xây dựng tổ chức Hội, củng cố và nâng cao chất lượng tổ chức thành viên tập thể của Hội Liên hiệp Thanh niên Việt Nam:</w:t>
      </w:r>
    </w:p>
    <w:p w:rsidR="00A21092" w:rsidRDefault="00B55BE1" w:rsidP="00652A9E">
      <w:pPr>
        <w:suppressAutoHyphens/>
        <w:spacing w:before="120" w:after="120"/>
        <w:ind w:firstLine="720"/>
        <w:jc w:val="both"/>
        <w:rPr>
          <w:color w:val="000000"/>
          <w:szCs w:val="28"/>
        </w:rPr>
      </w:pPr>
      <w:r>
        <w:rPr>
          <w:color w:val="000000"/>
          <w:szCs w:val="28"/>
        </w:rPr>
        <w:t>Năm 2018 là năm cuối để triển khai thực hiện các chỉ tiêu trong Nghị quyết Đại hội Hội LHTN Việt Nam các cấp nhiệm kỳ 2014 - 2019, do đó, ngay từ đầu năm Tỉnh Đoàn - Hội LHTN Việt Nam tỉnh đã cụ thể hóa Chương trình công tác năm gắn với các chỉ tiêu và kết quả thực hiện các chỉ tiêu của nhiệm kỳ. Chỉ đạo 100% cơ sở Đoàn trực thuộc định hướng rà soát công tác nhân sự tại cơ sở, kịp thời kiện toàn, củng cố lực lượng nòng cốt, chủ chốt nhằm đảm bảo triển khai thực hiện phong trào Đoàn - Hội tại địa phương, đơn vị. Cùng với đó, Hội LHTN Việt Nam tỉnh tiếp tục tổ chức các hoạt động nâng cao kỹ năng công tác Đoàn - Hội cho cán bộ tại cơ sở</w:t>
      </w:r>
      <w:r>
        <w:rPr>
          <w:rStyle w:val="FootnoteReference"/>
          <w:color w:val="000000"/>
          <w:szCs w:val="28"/>
        </w:rPr>
        <w:footnoteReference w:id="3"/>
      </w:r>
      <w:r>
        <w:rPr>
          <w:color w:val="000000"/>
          <w:szCs w:val="28"/>
        </w:rPr>
        <w:t xml:space="preserve">. </w:t>
      </w:r>
      <w:r>
        <w:rPr>
          <w:color w:val="000000"/>
          <w:szCs w:val="28"/>
          <w:lang w:val="de-DE"/>
        </w:rPr>
        <w:t>Chỉ đạo 100% các huyện, thị Hội mở các lớp tập huấn, bồi dưỡng nghiệp vụ công tác Đoàn, Hội</w:t>
      </w:r>
      <w:r>
        <w:rPr>
          <w:rStyle w:val="FootnoteReference"/>
          <w:color w:val="000000"/>
          <w:szCs w:val="28"/>
          <w:lang w:val="de-DE"/>
        </w:rPr>
        <w:footnoteReference w:id="4"/>
      </w:r>
      <w:r>
        <w:rPr>
          <w:color w:val="000000"/>
          <w:szCs w:val="28"/>
          <w:lang w:val="de-DE"/>
        </w:rPr>
        <w:t>. Bên cạnh đó</w:t>
      </w:r>
      <w:r w:rsidR="004E0590">
        <w:rPr>
          <w:color w:val="000000"/>
          <w:szCs w:val="28"/>
          <w:lang w:val="de-DE"/>
        </w:rPr>
        <w:t xml:space="preserve"> </w:t>
      </w:r>
      <w:r>
        <w:rPr>
          <w:color w:val="000000"/>
          <w:szCs w:val="28"/>
          <w:lang w:val="de-DE"/>
        </w:rPr>
        <w:t xml:space="preserve">Hội LHTN Việt Nam tỉnh </w:t>
      </w:r>
      <w:r w:rsidR="004E0590">
        <w:rPr>
          <w:color w:val="000000"/>
          <w:szCs w:val="28"/>
          <w:lang w:val="de-DE"/>
        </w:rPr>
        <w:t>thư</w:t>
      </w:r>
      <w:r w:rsidR="004E0590" w:rsidRPr="004E0590">
        <w:rPr>
          <w:color w:val="000000"/>
          <w:szCs w:val="28"/>
          <w:lang w:val="de-DE"/>
        </w:rPr>
        <w:t>ờng</w:t>
      </w:r>
      <w:r w:rsidR="004E0590">
        <w:rPr>
          <w:color w:val="000000"/>
          <w:szCs w:val="28"/>
          <w:lang w:val="de-DE"/>
        </w:rPr>
        <w:t xml:space="preserve"> xuy</w:t>
      </w:r>
      <w:r w:rsidR="004E0590" w:rsidRPr="004E0590">
        <w:rPr>
          <w:color w:val="000000"/>
          <w:szCs w:val="28"/>
          <w:lang w:val="de-DE"/>
        </w:rPr>
        <w:t>ê</w:t>
      </w:r>
      <w:r w:rsidR="004E0590">
        <w:rPr>
          <w:color w:val="000000"/>
          <w:szCs w:val="28"/>
          <w:lang w:val="de-DE"/>
        </w:rPr>
        <w:t xml:space="preserve">n </w:t>
      </w:r>
      <w:r>
        <w:rPr>
          <w:color w:val="000000"/>
          <w:szCs w:val="28"/>
          <w:lang w:val="de-DE"/>
        </w:rPr>
        <w:t xml:space="preserve">triển khai </w:t>
      </w:r>
      <w:r w:rsidR="004E0590">
        <w:rPr>
          <w:color w:val="000000"/>
          <w:szCs w:val="28"/>
          <w:lang w:val="de-DE"/>
        </w:rPr>
        <w:t>v</w:t>
      </w:r>
      <w:r w:rsidR="004E0590" w:rsidRPr="004E0590">
        <w:rPr>
          <w:color w:val="000000"/>
          <w:szCs w:val="28"/>
          <w:lang w:val="de-DE"/>
        </w:rPr>
        <w:t>à</w:t>
      </w:r>
      <w:r w:rsidR="004E0590">
        <w:rPr>
          <w:color w:val="000000"/>
          <w:szCs w:val="28"/>
          <w:lang w:val="de-DE"/>
        </w:rPr>
        <w:t xml:space="preserve"> </w:t>
      </w:r>
      <w:r w:rsidR="004E0590" w:rsidRPr="004E0590">
        <w:rPr>
          <w:color w:val="000000"/>
          <w:szCs w:val="28"/>
          <w:lang w:val="de-DE"/>
        </w:rPr>
        <w:t>đăng</w:t>
      </w:r>
      <w:r w:rsidR="004E0590">
        <w:rPr>
          <w:color w:val="000000"/>
          <w:szCs w:val="28"/>
          <w:lang w:val="de-DE"/>
        </w:rPr>
        <w:t xml:space="preserve"> t</w:t>
      </w:r>
      <w:r w:rsidR="004E0590" w:rsidRPr="004E0590">
        <w:rPr>
          <w:color w:val="000000"/>
          <w:szCs w:val="28"/>
          <w:lang w:val="de-DE"/>
        </w:rPr>
        <w:t>ả</w:t>
      </w:r>
      <w:r w:rsidR="004E0590">
        <w:rPr>
          <w:color w:val="000000"/>
          <w:szCs w:val="28"/>
          <w:lang w:val="de-DE"/>
        </w:rPr>
        <w:t>i</w:t>
      </w:r>
      <w:r>
        <w:rPr>
          <w:color w:val="000000"/>
          <w:szCs w:val="28"/>
          <w:lang w:val="de-DE"/>
        </w:rPr>
        <w:t xml:space="preserve"> các loại tài liệu hướng dẫn chuyên môn, nghiệp vụ cho đội ngũ cán bộ, đồng thời hỗ trợ Báo cáo viên tham gia triển khai các chuyên đề tại cơ sở.</w:t>
      </w:r>
    </w:p>
    <w:p w:rsidR="00A21092" w:rsidRDefault="00B55BE1" w:rsidP="00652A9E">
      <w:pPr>
        <w:widowControl w:val="0"/>
        <w:spacing w:before="120" w:after="120"/>
        <w:ind w:firstLine="720"/>
        <w:jc w:val="both"/>
        <w:rPr>
          <w:color w:val="000000"/>
          <w:szCs w:val="28"/>
          <w:lang w:val="de-DE"/>
        </w:rPr>
      </w:pPr>
      <w:r>
        <w:rPr>
          <w:color w:val="000000"/>
          <w:szCs w:val="28"/>
          <w:lang w:val="de-DE"/>
        </w:rPr>
        <w:t xml:space="preserve">Công tác củng cố, hoàn thiện tổ chức bộ máy, đội ngũ cán bộ Đoàn, Hội các cấp được thực hiện đúng quy trình, dân chủ, đảm bảo sự lãnh đạo của cấp ủy Đảng cùng cấp và Đoàn, Hội cấp trên. </w:t>
      </w:r>
    </w:p>
    <w:p w:rsidR="00A21092" w:rsidRDefault="00B55BE1" w:rsidP="00652A9E">
      <w:pPr>
        <w:spacing w:before="120" w:after="120"/>
        <w:ind w:firstLine="720"/>
        <w:jc w:val="both"/>
        <w:rPr>
          <w:color w:val="000000"/>
          <w:spacing w:val="-2"/>
          <w:szCs w:val="28"/>
          <w:lang w:val="da-DK"/>
        </w:rPr>
      </w:pPr>
      <w:r>
        <w:rPr>
          <w:color w:val="000000"/>
          <w:szCs w:val="28"/>
          <w:lang w:val="da-DK"/>
        </w:rPr>
        <w:t xml:space="preserve">Công tác </w:t>
      </w:r>
      <w:r>
        <w:rPr>
          <w:color w:val="000000"/>
          <w:spacing w:val="-6"/>
          <w:szCs w:val="28"/>
          <w:lang w:val="da-DK"/>
        </w:rPr>
        <w:t xml:space="preserve">hướng dẫn thành lập Câu lạc bộ Hội Thầy thuốc trẻ các huyện, thị và các khối Công ty cao su cũng được chú trọng, hiện tại </w:t>
      </w:r>
      <w:r>
        <w:rPr>
          <w:b/>
          <w:bCs/>
          <w:color w:val="000000"/>
          <w:spacing w:val="-2"/>
          <w:szCs w:val="28"/>
          <w:lang w:val="da-DK"/>
        </w:rPr>
        <w:t xml:space="preserve">12 </w:t>
      </w:r>
      <w:r>
        <w:rPr>
          <w:color w:val="000000"/>
          <w:spacing w:val="-2"/>
          <w:szCs w:val="28"/>
          <w:lang w:val="da-DK"/>
        </w:rPr>
        <w:t>CLB Thầy thuốc trẻ cấp huyện, thị xã và đơn vị trực thuộc Hội Thầy thuốc trẻ tỉnh vẫn duy trì tổ chức các theo nghiệp vụ chuyên môn và Chương trình công tác năm</w:t>
      </w:r>
      <w:r>
        <w:rPr>
          <w:rStyle w:val="FootnoteReference"/>
          <w:color w:val="000000"/>
          <w:spacing w:val="-2"/>
          <w:szCs w:val="28"/>
          <w:lang w:val="da-DK"/>
        </w:rPr>
        <w:footnoteReference w:id="5"/>
      </w:r>
      <w:r>
        <w:rPr>
          <w:color w:val="000000"/>
          <w:spacing w:val="-2"/>
          <w:szCs w:val="28"/>
          <w:lang w:val="da-DK"/>
        </w:rPr>
        <w:t xml:space="preserve">. Bên cạnh đó </w:t>
      </w:r>
      <w:r>
        <w:rPr>
          <w:color w:val="000000"/>
          <w:spacing w:val="-2"/>
          <w:szCs w:val="28"/>
          <w:lang w:val="da-DK"/>
        </w:rPr>
        <w:lastRenderedPageBreak/>
        <w:t xml:space="preserve">dưới sự định hướng của Hội LHTN Việt Nam tỉnh, Hội Thầy thuốc trẻ tỉnh đã tổ chức các hoạt động hành trình nhân ái vì sức khỏe cộng đồng tại địa bàn vùng sâu vùng xa, vùng đồng bào dân tộc thiểu số, duy trì tốt hoạt động khám bệnh, tư vấn sức khỏe và cấp phát thuốc miễn phí tại Phòng khám từ thiện Chùa Quang Minh, thị xã Đồng Xoài. </w:t>
      </w:r>
    </w:p>
    <w:p w:rsidR="00A21092" w:rsidRDefault="00B55BE1" w:rsidP="00652A9E">
      <w:pPr>
        <w:suppressAutoHyphens/>
        <w:spacing w:before="120" w:after="120"/>
        <w:ind w:firstLine="720"/>
        <w:jc w:val="both"/>
        <w:rPr>
          <w:color w:val="000000"/>
          <w:szCs w:val="28"/>
        </w:rPr>
      </w:pPr>
      <w:r>
        <w:rPr>
          <w:color w:val="000000"/>
          <w:szCs w:val="28"/>
        </w:rPr>
        <w:t>Phối hợp với Công ty cổ phần Chăn nuôi CP Việt Nam tổ chức “Ngày hội thầy thuốc trẻ làm theo lời Bác” cấp tỉnh năm 2018 tại xã Đồng Tâm và Tân Phước, huyện Đồng Phú với các hoạt động thiết thực, hiệu quả</w:t>
      </w:r>
      <w:r>
        <w:rPr>
          <w:rStyle w:val="FootnoteReference"/>
          <w:color w:val="000000"/>
          <w:szCs w:val="28"/>
        </w:rPr>
        <w:footnoteReference w:id="6"/>
      </w:r>
      <w:r>
        <w:rPr>
          <w:color w:val="000000"/>
          <w:szCs w:val="28"/>
        </w:rPr>
        <w:t xml:space="preserve">, tạo được hiệu ứng xã hội tích cực. Bên cạnh đó, Hội Liên hiệp thanh niên Việt Nam tỉnh chỉ đạo 100% cơ sở Hội trực thuộc triển khai tổ chức đồng loạt “Ngày hội thầy thuốc trẻ làm theo lời Bác” vào ngày 19/5/2018, kết quả 100 % các huyện thị Hội tổ chức thành công Ngày hội thu hút hơn </w:t>
      </w:r>
      <w:r>
        <w:rPr>
          <w:b/>
          <w:color w:val="000000"/>
          <w:szCs w:val="28"/>
        </w:rPr>
        <w:t>2.500</w:t>
      </w:r>
      <w:r>
        <w:rPr>
          <w:color w:val="000000"/>
          <w:szCs w:val="28"/>
        </w:rPr>
        <w:t xml:space="preserve"> lượt thanh niên và bà con nhân dân tham gia.</w:t>
      </w:r>
    </w:p>
    <w:p w:rsidR="00A21092" w:rsidRDefault="00B55BE1" w:rsidP="00652A9E">
      <w:pPr>
        <w:spacing w:before="120" w:after="120"/>
        <w:ind w:firstLine="720"/>
        <w:jc w:val="both"/>
        <w:rPr>
          <w:color w:val="000000"/>
          <w:spacing w:val="-6"/>
          <w:szCs w:val="28"/>
          <w:lang w:val="da-DK"/>
        </w:rPr>
      </w:pPr>
      <w:r>
        <w:rPr>
          <w:color w:val="000000"/>
          <w:spacing w:val="-6"/>
          <w:szCs w:val="28"/>
          <w:lang w:val="da-DK"/>
        </w:rPr>
        <w:t xml:space="preserve">Bên cạnh đó Ủy ban Hội tỉnh tiếp tục định hướng, hướng dẫn các huyện, thị hội trong việc thành lập CLB </w:t>
      </w:r>
      <w:r>
        <w:rPr>
          <w:b/>
          <w:i/>
          <w:color w:val="000000"/>
          <w:spacing w:val="-6"/>
          <w:szCs w:val="28"/>
          <w:lang w:val="da-DK"/>
        </w:rPr>
        <w:t xml:space="preserve">“Vì ngày mai tươi sáng”, </w:t>
      </w:r>
      <w:r>
        <w:rPr>
          <w:color w:val="000000"/>
          <w:spacing w:val="-6"/>
          <w:szCs w:val="28"/>
          <w:lang w:val="da-DK"/>
        </w:rPr>
        <w:t xml:space="preserve">đến nay trong toàn tỉnh có </w:t>
      </w:r>
      <w:r>
        <w:rPr>
          <w:b/>
          <w:color w:val="000000"/>
          <w:spacing w:val="-6"/>
          <w:szCs w:val="28"/>
          <w:lang w:val="da-DK"/>
        </w:rPr>
        <w:t>07</w:t>
      </w:r>
      <w:r>
        <w:rPr>
          <w:color w:val="000000"/>
          <w:spacing w:val="-6"/>
          <w:szCs w:val="28"/>
          <w:lang w:val="da-DK"/>
        </w:rPr>
        <w:t xml:space="preserve"> CLB </w:t>
      </w:r>
      <w:r>
        <w:rPr>
          <w:b/>
          <w:i/>
          <w:color w:val="000000"/>
          <w:spacing w:val="-6"/>
          <w:szCs w:val="28"/>
          <w:lang w:val="da-DK"/>
        </w:rPr>
        <w:t xml:space="preserve">“Vì ngày mai tươi sáng” </w:t>
      </w:r>
      <w:r>
        <w:rPr>
          <w:color w:val="000000"/>
          <w:spacing w:val="-6"/>
          <w:szCs w:val="28"/>
          <w:lang w:val="da-DK"/>
        </w:rPr>
        <w:t xml:space="preserve">trực thuộc các huyện, thị xã, nhiều CLB đi vào hoạt động khá hiệu quả như đơn vị TX. Bình Long, huyện Chơn Thành, Lộc Ninh, Đồng Phú, Bù Đăng. Tiếp tục chỉ đạo cơ sở Hội đẩy mạnh các hoạt động giúp đỡ, hỗ trợ phương tiện sản xuất, giới thiệu hỗ trợ tạo việc làm cho các thanh niên thực hiện xong án phạt tù trở về địa phương. </w:t>
      </w:r>
    </w:p>
    <w:p w:rsidR="00A21092" w:rsidRDefault="00B55BE1" w:rsidP="00652A9E">
      <w:pPr>
        <w:spacing w:before="120" w:after="120"/>
        <w:ind w:firstLine="720"/>
        <w:jc w:val="both"/>
        <w:rPr>
          <w:color w:val="000000"/>
          <w:szCs w:val="28"/>
          <w:lang w:val="da-DK"/>
        </w:rPr>
      </w:pPr>
      <w:r>
        <w:rPr>
          <w:color w:val="000000"/>
          <w:szCs w:val="28"/>
          <w:lang w:val="da-DK"/>
        </w:rPr>
        <w:t>Hoạt động của các tổ chức thành viên tập thể của Hội có nhiều chuyển biến tích cực, thu hút đông đảo cán bộ, hội viên và các tầng lớp thanh niên tham gia, tạo khí thế mới trong công tác mở rộng mặt trận đoàn kết, tập hợp thanh niên của Hội LHTN Việt Nam tỉnh Bình Phước, trong đó:</w:t>
      </w:r>
    </w:p>
    <w:p w:rsidR="00A21092" w:rsidRDefault="00B55BE1" w:rsidP="00652A9E">
      <w:pPr>
        <w:spacing w:before="120" w:after="120"/>
        <w:ind w:firstLine="720"/>
        <w:jc w:val="both"/>
        <w:rPr>
          <w:i/>
          <w:color w:val="000000"/>
          <w:szCs w:val="28"/>
          <w:lang w:val="da-DK"/>
        </w:rPr>
      </w:pPr>
      <w:r>
        <w:rPr>
          <w:i/>
          <w:color w:val="000000"/>
          <w:szCs w:val="28"/>
          <w:lang w:val="da-DK"/>
        </w:rPr>
        <w:t>- Hội doanh nghiệp trẻ:</w:t>
      </w:r>
    </w:p>
    <w:p w:rsidR="00A21092" w:rsidRDefault="00B55BE1" w:rsidP="00652A9E">
      <w:pPr>
        <w:spacing w:before="120" w:after="120"/>
        <w:ind w:firstLine="720"/>
        <w:jc w:val="both"/>
        <w:rPr>
          <w:color w:val="000000"/>
          <w:szCs w:val="28"/>
          <w:lang w:val="da-DK"/>
        </w:rPr>
      </w:pPr>
      <w:r>
        <w:rPr>
          <w:color w:val="000000"/>
          <w:szCs w:val="28"/>
          <w:lang w:val="da-DK"/>
        </w:rPr>
        <w:t>Tiếp tục hướng dẫn và thực hiện cuộc vận động “</w:t>
      </w:r>
      <w:r>
        <w:rPr>
          <w:i/>
          <w:color w:val="000000"/>
          <w:szCs w:val="28"/>
          <w:lang w:val="da-DK"/>
        </w:rPr>
        <w:t>Người Việt Nam ưu tiên dùng hàng Việt Nam”</w:t>
      </w:r>
      <w:r>
        <w:rPr>
          <w:color w:val="000000"/>
          <w:szCs w:val="28"/>
          <w:lang w:val="da-DK"/>
        </w:rPr>
        <w:t xml:space="preserve"> và chương trình </w:t>
      </w:r>
      <w:r>
        <w:rPr>
          <w:i/>
          <w:color w:val="000000"/>
          <w:szCs w:val="28"/>
          <w:lang w:val="da-DK"/>
        </w:rPr>
        <w:t xml:space="preserve">“Tuổi trẻ Bình Phước đồng hành cùng hàng Việt Nam” </w:t>
      </w:r>
      <w:r>
        <w:rPr>
          <w:color w:val="000000"/>
          <w:szCs w:val="28"/>
          <w:lang w:val="da-DK"/>
        </w:rPr>
        <w:t>trong các doanh nghiệp toàn tỉnh, định hướng và giới thiệu các doanh nghiệp trong và ngoài tỉnh về bán hàng giảm giá tại các huyện, thị xã vùng sâu, vùng xa, vùng đồng bào dân tộc giúp cho người dân nhận thức được các sản phẩm và hàng Việt Nam chất lượng cao. Bên cạnh đó Hội Doanh nghiệp trẻ tỉnh cũng vận động hội viên, các doanh nghiệp nhỏ và vừa bằng nhiều hình thức tiếp tục qu</w:t>
      </w:r>
      <w:r w:rsidR="00F6289F" w:rsidRPr="00F6289F">
        <w:rPr>
          <w:color w:val="000000"/>
          <w:szCs w:val="28"/>
          <w:lang w:val="da-DK"/>
        </w:rPr>
        <w:t>ả</w:t>
      </w:r>
      <w:r>
        <w:rPr>
          <w:color w:val="000000"/>
          <w:szCs w:val="28"/>
          <w:lang w:val="da-DK"/>
        </w:rPr>
        <w:t>ng bá các sản phẩm của doanh nghiệp, để thị trường, các sản phẩm của tỉnh ngang tầm với đơn vị các tỉnh thành và trong khu vực.</w:t>
      </w:r>
    </w:p>
    <w:p w:rsidR="00A21092" w:rsidRDefault="00B55BE1" w:rsidP="00652A9E">
      <w:pPr>
        <w:spacing w:before="120" w:after="120"/>
        <w:ind w:firstLine="720"/>
        <w:jc w:val="both"/>
        <w:rPr>
          <w:color w:val="000000"/>
          <w:lang w:val="da-DK"/>
        </w:rPr>
      </w:pPr>
      <w:r>
        <w:rPr>
          <w:color w:val="000000"/>
          <w:szCs w:val="28"/>
          <w:lang w:val="da-DK"/>
        </w:rPr>
        <w:t xml:space="preserve">Trong tháng 6 năm 2018, Hội Doanh nghiệp trẻ tỉnh đã tham gia </w:t>
      </w:r>
      <w:r>
        <w:rPr>
          <w:color w:val="000000"/>
          <w:lang w:val="da-DK"/>
        </w:rPr>
        <w:t>Hội thảo xúc tiến đầu tư thương mại tại TP. Vũng Tàu, cử 05 thành viên tham gia giao lưu giải Tennis với Hội DNT khu vực Miền Đông Nam bộ...</w:t>
      </w:r>
      <w:r w:rsidR="003F379E">
        <w:rPr>
          <w:color w:val="000000"/>
          <w:lang w:val="da-DK"/>
        </w:rPr>
        <w:t xml:space="preserve"> </w:t>
      </w:r>
      <w:r>
        <w:rPr>
          <w:color w:val="000000"/>
          <w:lang w:val="da-DK"/>
        </w:rPr>
        <w:t xml:space="preserve">Bên cạnh đó, Hội </w:t>
      </w:r>
      <w:r>
        <w:rPr>
          <w:color w:val="000000"/>
          <w:lang w:val="da-DK"/>
        </w:rPr>
        <w:lastRenderedPageBreak/>
        <w:t xml:space="preserve">đã chủ động tham mưu tổ chức họp mặt với lãnh đạo tỉnh, Tỉnh Ủy, UBMTTQ </w:t>
      </w:r>
      <w:r w:rsidR="00DD5790" w:rsidRPr="00DD5790">
        <w:rPr>
          <w:color w:val="000000"/>
          <w:lang w:val="da-DK"/>
        </w:rPr>
        <w:t xml:space="preserve">Việt Nam </w:t>
      </w:r>
      <w:r>
        <w:rPr>
          <w:color w:val="000000"/>
          <w:lang w:val="da-DK"/>
        </w:rPr>
        <w:t>và các hội, đoàn thể của tỉnh nhằm tháo gỡ những khó khăn trong công tác thu hút các doanh nghiệp tham gia vào tổ chức Hội. Hiện tại Hội LHTN Việt Nam tỉnh đang chỉ đạo Hội doanh nghiệp trẻ tỉnh trong viêc kiện toàn nhân sự và định hướng các nội dung trọng tâm trong việc hỗ trợ các doanh nghiệp trực thuộc hội doanh nghiệp trẻ tỉnh.</w:t>
      </w:r>
    </w:p>
    <w:p w:rsidR="00A21092" w:rsidRDefault="00B55BE1" w:rsidP="00652A9E">
      <w:pPr>
        <w:spacing w:before="120" w:after="120"/>
        <w:ind w:firstLine="720"/>
        <w:jc w:val="both"/>
        <w:rPr>
          <w:i/>
          <w:color w:val="000000"/>
          <w:szCs w:val="28"/>
          <w:lang w:val="da-DK"/>
        </w:rPr>
      </w:pPr>
      <w:r>
        <w:rPr>
          <w:i/>
          <w:color w:val="000000"/>
          <w:szCs w:val="28"/>
          <w:lang w:val="da-DK"/>
        </w:rPr>
        <w:t xml:space="preserve">- Hội thầy thuốc trẻ: </w:t>
      </w:r>
    </w:p>
    <w:p w:rsidR="00A21092" w:rsidRDefault="00B55BE1" w:rsidP="00652A9E">
      <w:pPr>
        <w:spacing w:before="120" w:after="120"/>
        <w:ind w:firstLine="720"/>
        <w:jc w:val="both"/>
        <w:rPr>
          <w:color w:val="000000"/>
          <w:shd w:val="clear" w:color="auto" w:fill="FFFFFF"/>
        </w:rPr>
      </w:pPr>
      <w:r>
        <w:rPr>
          <w:color w:val="000000"/>
          <w:szCs w:val="28"/>
          <w:lang w:val="da-DK"/>
        </w:rPr>
        <w:t xml:space="preserve">Dưới sự chỉ đạo trực tiếp của Hội LHTN Việt Nam tỉnh, Hội thầy thuốc trẻ tỉnh đã định hướng và hướng dẫn các huyện, thị thành lập CLB Thầy thuốc trẻ để tăng thêm nguồn đội ngũ y, bác sỹ trẻ phục vụ nhân dân. Trong 06 tháng đầu năm Hội Thầy thuốc trẻ tỉnh phối, kết hợp với các đơn vị tổ chức 04 đợt Hành trình nhân ái cấp tỉnh, khám bệnh và cấp phát thuốc miễn phí cho </w:t>
      </w:r>
      <w:r>
        <w:rPr>
          <w:b/>
          <w:color w:val="000000"/>
          <w:szCs w:val="28"/>
          <w:lang w:val="da-DK"/>
        </w:rPr>
        <w:t>1.600</w:t>
      </w:r>
      <w:r>
        <w:rPr>
          <w:color w:val="000000"/>
          <w:szCs w:val="28"/>
          <w:lang w:val="da-DK"/>
        </w:rPr>
        <w:t xml:space="preserve"> bệnh nhân nghèo thuộc các thôn ấp, xã nghèo và vùng sâu, vùng xa, vùng đồng bào dân tộc thiểu số. </w:t>
      </w:r>
      <w:r>
        <w:rPr>
          <w:color w:val="000000"/>
          <w:szCs w:val="28"/>
          <w:shd w:val="clear" w:color="auto" w:fill="FFFFFF"/>
          <w:lang w:val="de-DE"/>
        </w:rPr>
        <w:t>Duy trì hiệu quả Phòng khám từ thiện Chùa Quang Minh vào các ngày thứ 7 và Chủ Nhật hàng tuần, mỗi tuần lượng bệnh nhân và Nhân dân đến khám, tư vấn sức khỏe và cấp, phát thuốc miễn phí từ 30 - 40 người. Ngoài ra từ ngày 25 đến ngày 26 tháng 04 Hội Thầy thuốc trẻ tỉnh phối hợp với b</w:t>
      </w:r>
      <w:r>
        <w:rPr>
          <w:color w:val="000000"/>
          <w:shd w:val="clear" w:color="auto" w:fill="FFFFFF"/>
        </w:rPr>
        <w:t xml:space="preserve">ộ CHQS tỉnh, Bệnh viện đa khoa tỉnh, Trung tâm y tế huyện Đồng Phú, Bệnh xá Bộ CHQS tỉnh, Hội Chữ thập đỏ tỉnh, Công ty Dược - Vật tư y tế và đại diện một số doanh nghiệp trên địa bàn Bình Phước tổ chức chuyến hành trình nhân ái vì sức khỏe cộng đồng tại tỉnh Mundunkiri </w:t>
      </w:r>
      <w:r w:rsidR="00B166C1">
        <w:rPr>
          <w:color w:val="000000"/>
          <w:shd w:val="clear" w:color="auto" w:fill="FFFFFF"/>
        </w:rPr>
        <w:t>-</w:t>
      </w:r>
      <w:r>
        <w:rPr>
          <w:color w:val="000000"/>
          <w:shd w:val="clear" w:color="auto" w:fill="FFFFFF"/>
        </w:rPr>
        <w:t xml:space="preserve"> Vương quốc Campuchia, hoạt động gồm tặng 500 phần quà, trị giá 300.000đ./phần, khám bệnh, tư vấn sức khỏe và cấp phát thuốc miễn phí cho hơn 600 người dân, chiến sỹ quân đội của tiểu khu </w:t>
      </w:r>
      <w:r>
        <w:rPr>
          <w:color w:val="000000"/>
          <w:szCs w:val="28"/>
        </w:rPr>
        <w:t>quân sự tỉnh Mundulkiri, Vương quốc Campuchia.</w:t>
      </w:r>
    </w:p>
    <w:p w:rsidR="00A21092" w:rsidRDefault="00B55BE1" w:rsidP="00652A9E">
      <w:pPr>
        <w:spacing w:before="120" w:after="120"/>
        <w:ind w:firstLine="720"/>
        <w:jc w:val="both"/>
        <w:rPr>
          <w:color w:val="000000"/>
          <w:szCs w:val="28"/>
          <w:lang w:val="da-DK"/>
        </w:rPr>
      </w:pPr>
      <w:r>
        <w:rPr>
          <w:color w:val="000000"/>
          <w:szCs w:val="28"/>
          <w:lang w:val="da-DK"/>
        </w:rPr>
        <w:t xml:space="preserve">Tiếp tục vận động Hội viên thanh niên hiến máu tình nguyện trong hội viên Hội Thầy thuốc trẻ, trong 06 tháng đầu năm các thành viên hội thầy thuốc trẻ tỉnh và các CLB Thầy thuốc trẻ các huyện, thị xã đã tham gia hiến máu đợt I và đợt II năm 2018, định hướng các trung tâm Y tế Công ty cao su trên địa bàn tỉnh, CLB Thầy thuốc trẻ các huyện, thị xã, các bệnh viện, trung tâm y tế các huyện, thị, triệu tập các hội viên tham gia hiến máu với tổng số hội viên là </w:t>
      </w:r>
      <w:r>
        <w:rPr>
          <w:b/>
          <w:color w:val="000000"/>
          <w:szCs w:val="28"/>
          <w:lang w:val="da-DK"/>
        </w:rPr>
        <w:t>337</w:t>
      </w:r>
      <w:r>
        <w:rPr>
          <w:color w:val="000000"/>
          <w:szCs w:val="28"/>
          <w:lang w:val="da-DK"/>
        </w:rPr>
        <w:t xml:space="preserve"> hội viên và thu được </w:t>
      </w:r>
      <w:r>
        <w:rPr>
          <w:b/>
          <w:color w:val="000000"/>
          <w:szCs w:val="28"/>
          <w:lang w:val="da-DK"/>
        </w:rPr>
        <w:t>220</w:t>
      </w:r>
      <w:r>
        <w:rPr>
          <w:color w:val="000000"/>
          <w:szCs w:val="28"/>
          <w:lang w:val="da-DK"/>
        </w:rPr>
        <w:t xml:space="preserve"> đơn vị máu.</w:t>
      </w:r>
    </w:p>
    <w:p w:rsidR="00A21092" w:rsidRDefault="00B55BE1" w:rsidP="00652A9E">
      <w:pPr>
        <w:spacing w:before="120" w:after="120"/>
        <w:ind w:firstLine="720"/>
        <w:jc w:val="both"/>
        <w:rPr>
          <w:b/>
          <w:i/>
          <w:color w:val="000000"/>
          <w:szCs w:val="28"/>
          <w:lang w:val="da-DK"/>
        </w:rPr>
      </w:pPr>
      <w:r>
        <w:rPr>
          <w:b/>
          <w:i/>
          <w:color w:val="000000"/>
          <w:szCs w:val="28"/>
          <w:lang w:val="da-DK"/>
        </w:rPr>
        <w:t>2.2. Công tác phát triển tổ chức Hội Liên hiệp Thanh niên</w:t>
      </w:r>
      <w:r>
        <w:rPr>
          <w:b/>
          <w:color w:val="000000"/>
          <w:szCs w:val="28"/>
          <w:lang w:val="da-DK"/>
        </w:rPr>
        <w:t xml:space="preserve"> </w:t>
      </w:r>
      <w:r>
        <w:rPr>
          <w:b/>
          <w:i/>
          <w:color w:val="000000"/>
          <w:szCs w:val="28"/>
          <w:lang w:val="da-DK"/>
        </w:rPr>
        <w:t>Việt Nam trong thanh niên yếu thế, thanh niên công nhân, thanh niên đồng bào dân tộc, đồng bào có đạo</w:t>
      </w:r>
    </w:p>
    <w:p w:rsidR="00A21092" w:rsidRDefault="00B55BE1" w:rsidP="00652A9E">
      <w:pPr>
        <w:spacing w:before="120" w:after="120"/>
        <w:ind w:firstLine="720"/>
        <w:jc w:val="both"/>
        <w:rPr>
          <w:color w:val="000000"/>
          <w:szCs w:val="28"/>
          <w:lang w:val="da-DK"/>
        </w:rPr>
      </w:pPr>
      <w:r>
        <w:rPr>
          <w:bCs/>
          <w:color w:val="000000"/>
          <w:szCs w:val="28"/>
          <w:lang w:val="da-DK"/>
        </w:rPr>
        <w:t>Để tiếp tục thu hút, tập hợp thanh niên công nhân, thanh niên dân tộc, tôn giáo tham gia các hoạt động Đoàn, Hội. Thời gian qua, Tỉnh Đoàn, Hội LHTN tỉnh tập trung vào một số giải pháp: Đẩy mạnh công tác tuyên truyền pháp luật, chính sách của Đảng, Nhà nước, công tác Đoàn, Hội công tác và hình thức bầu cử Đại hội đại biểu Đoàn TNCS Hồ Chí Minh các cấp …</w:t>
      </w:r>
      <w:r w:rsidR="00C74A25">
        <w:rPr>
          <w:bCs/>
          <w:color w:val="000000"/>
          <w:szCs w:val="28"/>
          <w:lang w:val="da-DK"/>
        </w:rPr>
        <w:t xml:space="preserve"> </w:t>
      </w:r>
      <w:r>
        <w:rPr>
          <w:bCs/>
          <w:color w:val="000000"/>
          <w:szCs w:val="28"/>
          <w:lang w:val="da-DK"/>
        </w:rPr>
        <w:t xml:space="preserve">tới </w:t>
      </w:r>
      <w:r w:rsidR="00C74A25">
        <w:rPr>
          <w:bCs/>
          <w:color w:val="000000"/>
          <w:szCs w:val="28"/>
          <w:lang w:val="da-DK"/>
        </w:rPr>
        <w:t>h</w:t>
      </w:r>
      <w:r w:rsidR="00C74A25" w:rsidRPr="00C74A25">
        <w:rPr>
          <w:bCs/>
          <w:color w:val="000000"/>
          <w:szCs w:val="28"/>
          <w:lang w:val="da-DK"/>
        </w:rPr>
        <w:t>ội</w:t>
      </w:r>
      <w:r w:rsidR="00C74A25">
        <w:rPr>
          <w:bCs/>
          <w:color w:val="000000"/>
          <w:szCs w:val="28"/>
          <w:lang w:val="da-DK"/>
        </w:rPr>
        <w:t xml:space="preserve"> vi</w:t>
      </w:r>
      <w:r w:rsidR="00C74A25" w:rsidRPr="00C74A25">
        <w:rPr>
          <w:bCs/>
          <w:color w:val="000000"/>
          <w:szCs w:val="28"/>
          <w:lang w:val="da-DK"/>
        </w:rPr>
        <w:t>ê</w:t>
      </w:r>
      <w:r w:rsidR="00C74A25">
        <w:rPr>
          <w:bCs/>
          <w:color w:val="000000"/>
          <w:szCs w:val="28"/>
          <w:lang w:val="da-DK"/>
        </w:rPr>
        <w:t>n thanh ni</w:t>
      </w:r>
      <w:r w:rsidR="00C74A25" w:rsidRPr="00C74A25">
        <w:rPr>
          <w:bCs/>
          <w:color w:val="000000"/>
          <w:szCs w:val="28"/>
          <w:lang w:val="da-DK"/>
        </w:rPr>
        <w:t>ên</w:t>
      </w:r>
      <w:r>
        <w:rPr>
          <w:bCs/>
          <w:color w:val="000000"/>
          <w:szCs w:val="28"/>
          <w:lang w:val="da-DK"/>
        </w:rPr>
        <w:t xml:space="preserve"> công nhân, thanh niên dân tộc, tôn giáo trên toàn tỉnh, phát hiện, nhân rộng những tấm gương thanh niên công nhân, thanh niên dân tộc, tôn giáo ưu tú; quan tâm, phát hiện, bồi dưỡng các hạt nhân thanh niên ở cơ sở thành những cán bộ cốt cán, đóng vai trò là cầu nối giữa đạo với đời, giữa tổ chức Đoàn, Hội với </w:t>
      </w:r>
      <w:r>
        <w:rPr>
          <w:bCs/>
          <w:color w:val="000000"/>
          <w:szCs w:val="28"/>
          <w:lang w:val="da-DK"/>
        </w:rPr>
        <w:lastRenderedPageBreak/>
        <w:t xml:space="preserve">chức sắc và thanh niên công nhân, thanh niên dân tộc, tôn giáo; chỉ đạo các cơ sở </w:t>
      </w:r>
      <w:r w:rsidR="00655B28">
        <w:rPr>
          <w:bCs/>
          <w:color w:val="000000"/>
          <w:szCs w:val="28"/>
          <w:lang w:val="da-DK"/>
        </w:rPr>
        <w:t xml:space="preserve">Hội </w:t>
      </w:r>
      <w:r>
        <w:rPr>
          <w:bCs/>
          <w:color w:val="000000"/>
          <w:szCs w:val="28"/>
          <w:lang w:val="da-DK"/>
        </w:rPr>
        <w:t>tiếp tục tổ chức các hội nghị tôn vinh, tuyên dương những đại diện tiêu biểu trong lực lượng thanh niên công nhân, thanh niên dân tộc, tôn giáo sống “Tốt đời đẹp đạo”, có nhiều thành tích xuất sắc trên các lĩnh vực học tập, lao động, sản xuất, phát triển kinh tế - xã hội, giữ gìn an ninh trật tự, bảo vệ Tổ quốc…</w:t>
      </w:r>
    </w:p>
    <w:p w:rsidR="00A21092" w:rsidRDefault="00B55BE1" w:rsidP="00652A9E">
      <w:pPr>
        <w:pStyle w:val="BodyText"/>
        <w:spacing w:before="120" w:after="120"/>
        <w:ind w:firstLine="720"/>
        <w:rPr>
          <w:rFonts w:ascii="Times New Roman" w:hAnsi="Times New Roman"/>
          <w:color w:val="000000"/>
          <w:szCs w:val="28"/>
          <w:lang w:val="da-DK"/>
        </w:rPr>
      </w:pPr>
      <w:r>
        <w:rPr>
          <w:rFonts w:ascii="Times New Roman" w:hAnsi="Times New Roman"/>
          <w:color w:val="000000"/>
          <w:shd w:val="clear" w:color="auto" w:fill="FFFFFF"/>
          <w:lang w:val="da-DK"/>
        </w:rPr>
        <w:t xml:space="preserve">Nhân dịp Tết Cổ Truyền Chol Chnam Thmay của thanh niên đồng bào dân tộc Kh’me Ban Thư ký Hội LHTN Việt Nam tỉnh tham mưu BTV </w:t>
      </w:r>
      <w:r>
        <w:rPr>
          <w:rFonts w:ascii="Times New Roman" w:hAnsi="Times New Roman"/>
          <w:color w:val="000000"/>
          <w:szCs w:val="28"/>
          <w:shd w:val="clear" w:color="auto" w:fill="FFFFFF"/>
        </w:rPr>
        <w:t xml:space="preserve">Tỉnh Đoàn tổ chức thăm, chúc tết Chôl Chnăm Thmây các chi Đoàn, chi Hội và già làng, người có uy tín trong cộng đồng của người đồng bào dân tộc thiểu số tại huyện Lộc Ninh và huyện Chơn Thành, tại các điểm đến, đoàn đã gửi lời chúc tết Chôl Chnăm Thmây đến các chi đoàn, chi hội, già làng, người có uy tín và cộng đồng thanh thiếu nhi người dân tộc thiểu số. Qua đây đoàn bày tỏ niềm vui mừng khi thấy đời sống của đồng bào, thanh niên Khmer được cải thiện; các vùng quê, thôn, ấp có sự đổi thay nhanh chóng; tình hình an ninh trật tự, an toàn xã hội trong vùng đồng bào được giữ vững, ổn định. Bên cạnh đó, đoàn chia sẻ với những khó khăn của đoàn viên, hội viên trong công tác sinh hoạt chi đoàn, chi hội; trong làm kinh tế và đưa ra một số mô hình hay để tìm hướng giải quyết những khó khăn. Đoàn đã thăm, tặng quà cho 2 già làng, người có uy tín trong cộng đồng người Khmer; tặng 04 phần quà cho chi Đoàn, chi Hội có đông thanh niên đồng bào dân tộc thiểu số Khmer. </w:t>
      </w:r>
      <w:r>
        <w:rPr>
          <w:rFonts w:ascii="Times New Roman" w:hAnsi="Times New Roman"/>
          <w:color w:val="000000"/>
          <w:szCs w:val="28"/>
          <w:lang w:val="da-DK"/>
        </w:rPr>
        <w:t xml:space="preserve">Ngoài ra Hội LHTN Việt Nam tỉnh dự kiến cuối tháng 12 tiếp tục tổ chức thăm hỏi các chi </w:t>
      </w:r>
      <w:r w:rsidR="00655B28">
        <w:rPr>
          <w:rFonts w:ascii="Times New Roman" w:hAnsi="Times New Roman"/>
          <w:color w:val="000000"/>
          <w:szCs w:val="28"/>
          <w:lang w:val="da-DK"/>
        </w:rPr>
        <w:t>Đoàn</w:t>
      </w:r>
      <w:r>
        <w:rPr>
          <w:rFonts w:ascii="Times New Roman" w:hAnsi="Times New Roman"/>
          <w:color w:val="000000"/>
          <w:szCs w:val="28"/>
          <w:lang w:val="da-DK"/>
        </w:rPr>
        <w:t xml:space="preserve">, chi </w:t>
      </w:r>
      <w:r w:rsidR="00655B28">
        <w:rPr>
          <w:rFonts w:ascii="Times New Roman" w:hAnsi="Times New Roman"/>
          <w:color w:val="000000"/>
          <w:szCs w:val="28"/>
          <w:lang w:val="da-DK"/>
        </w:rPr>
        <w:t xml:space="preserve">Hội </w:t>
      </w:r>
      <w:r>
        <w:rPr>
          <w:rFonts w:ascii="Times New Roman" w:hAnsi="Times New Roman"/>
          <w:color w:val="000000"/>
          <w:szCs w:val="28"/>
          <w:lang w:val="da-DK"/>
        </w:rPr>
        <w:t>là thanh niên tôn giáo nhân dịp lễ Nolen 24/12 sắp tới.</w:t>
      </w:r>
    </w:p>
    <w:p w:rsidR="00A21092" w:rsidRDefault="00B55BE1" w:rsidP="00652A9E">
      <w:pPr>
        <w:pStyle w:val="BodyText"/>
        <w:spacing w:before="120" w:after="120"/>
        <w:ind w:firstLine="720"/>
        <w:rPr>
          <w:rFonts w:ascii="Times New Roman" w:hAnsi="Times New Roman"/>
          <w:color w:val="000000"/>
          <w:lang w:val="da-DK"/>
        </w:rPr>
      </w:pPr>
      <w:r>
        <w:rPr>
          <w:rFonts w:ascii="Times New Roman" w:hAnsi="Times New Roman"/>
          <w:color w:val="000000"/>
          <w:shd w:val="clear" w:color="auto" w:fill="FFFFFF"/>
          <w:lang w:val="da-DK"/>
        </w:rPr>
        <w:t xml:space="preserve">Cũng trong hoạt động này, nhằm phát huy kết quả đạt được trong những năm qua. Hội Liên hiệp thanh niên Việt Nam tỉnh phối hợp Chùa Srey VonSa tổ chức Ngày hội Tết cổ truyền của thanh niên, đồng bào dân tộc Khmer tại Chùa Chùa Srey VonSa </w:t>
      </w:r>
      <w:r>
        <w:rPr>
          <w:rFonts w:ascii="Times New Roman" w:hAnsi="Times New Roman"/>
          <w:i/>
          <w:color w:val="000000"/>
          <w:shd w:val="clear" w:color="auto" w:fill="FFFFFF"/>
          <w:lang w:val="da-DK"/>
        </w:rPr>
        <w:t>(P.Tân Xuân, TX.Đồng Xoài)</w:t>
      </w:r>
      <w:r>
        <w:rPr>
          <w:rFonts w:ascii="Times New Roman" w:hAnsi="Times New Roman"/>
          <w:color w:val="000000"/>
          <w:shd w:val="clear" w:color="auto" w:fill="FFFFFF"/>
          <w:lang w:val="da-DK"/>
        </w:rPr>
        <w:t xml:space="preserve">. Tham gia hoạt động ngày hội có hơn 500 hội viên thanh niên, học sinh, sinh viên và các gia đình phật tử tại địa phương đã tham gia ngày hội. </w:t>
      </w:r>
      <w:r>
        <w:rPr>
          <w:rFonts w:ascii="Times New Roman" w:hAnsi="Times New Roman"/>
          <w:color w:val="000000"/>
          <w:lang w:val="da-DK"/>
        </w:rPr>
        <w:t xml:space="preserve">Ngày hội diễn ra nhiều nội dung phong phú, đa dạng như: Tổ chức lễ hội ẩm thực, thi các trò chơi dân gian </w:t>
      </w:r>
      <w:r>
        <w:rPr>
          <w:rFonts w:ascii="Times New Roman" w:hAnsi="Times New Roman"/>
          <w:i/>
          <w:color w:val="000000"/>
          <w:lang w:val="da-DK"/>
        </w:rPr>
        <w:t>(kéo co, nhảy bao bố, đẩy gậy, đập niêu đất),</w:t>
      </w:r>
      <w:r>
        <w:rPr>
          <w:rFonts w:ascii="Times New Roman" w:hAnsi="Times New Roman"/>
          <w:color w:val="000000"/>
          <w:lang w:val="da-DK"/>
        </w:rPr>
        <w:t xml:space="preserve"> tập huấn, hướng dẫn điệu nhảy múa Lâm Thôn của đồng bào Khmer cho hội viên thanh niên phường Tân Xuân và tân Thiện, thị xã Đồng Xoài và các bạn học sinh trường PT dân tộc nội trú THPT tỉnh, tổ chức Lễ hội té nước và giao lưu các điệu nhảy Lâm Thôn, dân vũ quốc tế giữa hội viên thanh niên địa phương, học sinh trường dân tộc nội trú tỉnh và các thanh niên gia đình Phật tử. Ngoài ra đêm hôm diễn ra lễ hội BTC đã tổ chức hội thi ẩm thực với nhiều gian gian hàng và nhiều món ăn được các gia đình Phật tử và các khu phố tại 02 phường Tân Xuân và Tân Thiện, thị xã Đồng Xoài, Hội thi thời trang các trang phục của dân tộc thiểu số Việt Nam, trang phục truyền thống áo dài Việt Nam...</w:t>
      </w:r>
      <w:r w:rsidR="00584625">
        <w:rPr>
          <w:rFonts w:ascii="Times New Roman" w:hAnsi="Times New Roman"/>
          <w:color w:val="000000"/>
          <w:lang w:val="da-DK"/>
        </w:rPr>
        <w:t xml:space="preserve"> </w:t>
      </w:r>
      <w:r>
        <w:rPr>
          <w:rFonts w:ascii="Times New Roman" w:hAnsi="Times New Roman"/>
          <w:color w:val="000000"/>
          <w:lang w:val="da-DK"/>
        </w:rPr>
        <w:t xml:space="preserve">Cũng trong dịp này, Hội Liên hiệp thanh niên Việt Nam tỉnh và </w:t>
      </w:r>
      <w:r>
        <w:rPr>
          <w:rFonts w:ascii="Times New Roman" w:hAnsi="Times New Roman"/>
          <w:color w:val="000000"/>
          <w:lang w:val="da-DK"/>
        </w:rPr>
        <w:lastRenderedPageBreak/>
        <w:t>Chùa Srey VonSa đã tặng 10 phần quà (300 ngàn đồng/phần) cho hội viên thanh niên đồng bào dân tộc thiểu số, các hộ gia đình phật tử khó khăn</w:t>
      </w:r>
      <w:r>
        <w:rPr>
          <w:rStyle w:val="FootnoteReference"/>
          <w:rFonts w:ascii="Times New Roman" w:hAnsi="Times New Roman"/>
          <w:color w:val="000000"/>
          <w:lang w:val="da-DK"/>
        </w:rPr>
        <w:footnoteReference w:id="7"/>
      </w:r>
      <w:r>
        <w:rPr>
          <w:rFonts w:ascii="Times New Roman" w:hAnsi="Times New Roman"/>
          <w:color w:val="000000"/>
          <w:lang w:val="da-DK"/>
        </w:rPr>
        <w:t>.</w:t>
      </w:r>
      <w:r>
        <w:rPr>
          <w:rFonts w:ascii="Times New Roman" w:hAnsi="Times New Roman"/>
          <w:color w:val="000000"/>
          <w:szCs w:val="28"/>
          <w:lang w:val="da-DK"/>
        </w:rPr>
        <w:t> </w:t>
      </w:r>
    </w:p>
    <w:p w:rsidR="00A21092" w:rsidRDefault="00B55BE1" w:rsidP="00652A9E">
      <w:pPr>
        <w:spacing w:before="120" w:after="120"/>
        <w:ind w:firstLine="720"/>
        <w:jc w:val="both"/>
        <w:rPr>
          <w:b/>
          <w:bCs/>
          <w:color w:val="000000"/>
          <w:szCs w:val="28"/>
          <w:lang w:val="da-DK"/>
        </w:rPr>
      </w:pPr>
      <w:r>
        <w:rPr>
          <w:b/>
          <w:bCs/>
          <w:color w:val="000000"/>
          <w:szCs w:val="28"/>
          <w:lang w:val="da-DK"/>
        </w:rPr>
        <w:t xml:space="preserve">IV. ĐÁNH GIÁ CHUNG: </w:t>
      </w:r>
    </w:p>
    <w:p w:rsidR="00A21092" w:rsidRDefault="00B55BE1" w:rsidP="00652A9E">
      <w:pPr>
        <w:spacing w:before="120" w:after="120"/>
        <w:ind w:firstLine="720"/>
        <w:jc w:val="both"/>
        <w:rPr>
          <w:b/>
          <w:color w:val="000000"/>
          <w:szCs w:val="28"/>
          <w:lang w:val="da-DK"/>
        </w:rPr>
      </w:pPr>
      <w:r>
        <w:rPr>
          <w:b/>
          <w:color w:val="000000"/>
          <w:szCs w:val="28"/>
          <w:lang w:val="da-DK"/>
        </w:rPr>
        <w:t xml:space="preserve">1. Ưu điểm: </w:t>
      </w:r>
    </w:p>
    <w:p w:rsidR="00A21092" w:rsidRDefault="00B55BE1" w:rsidP="00652A9E">
      <w:pPr>
        <w:spacing w:before="120" w:after="120"/>
        <w:ind w:firstLine="720"/>
        <w:jc w:val="both"/>
        <w:rPr>
          <w:color w:val="000000"/>
          <w:szCs w:val="28"/>
          <w:lang w:val="da-DK"/>
        </w:rPr>
      </w:pPr>
      <w:r>
        <w:rPr>
          <w:color w:val="000000"/>
          <w:szCs w:val="28"/>
          <w:lang w:val="da-DK"/>
        </w:rPr>
        <w:t xml:space="preserve">Công tác Hội và phong trào thanh niên 06 tháng đầu năm 2018 đã được các cấp bộ Hội cụ thể hóa một cách nhanh chóng, thiết thực, bám sát trọng tâm vào các nội dung cơ bản của Chương trình công tác Hội và phong trào thanh niên và đã có nhiều đổi mới về nội dung và hình thức. Phong trào </w:t>
      </w:r>
      <w:r>
        <w:rPr>
          <w:b/>
          <w:i/>
          <w:color w:val="000000"/>
          <w:szCs w:val="28"/>
          <w:lang w:val="da-DK"/>
        </w:rPr>
        <w:t>“Tôi yêu Tổ quốc tôi</w:t>
      </w:r>
      <w:r>
        <w:rPr>
          <w:color w:val="000000"/>
          <w:szCs w:val="28"/>
          <w:lang w:val="da-DK"/>
        </w:rPr>
        <w:t>” tuy mới, nhưng đã được các cấp Hội triển khai tương đối hiệu quả, góp phần nâng cao nhận thức cho hội viên, thanh niên, đáp ứng được nhiệm vụ, yêu cầu đặt ra. Các hoạt động, phong trào được Hội LHTN Việt Nam các huyện, thị xã và Hội trực thuộc hưởng ứng mạnh mẽ và tổ chức có hiệu quả, đã thể hiện được chủ đề công tác Hội và phong trào thanh niên năm 2018</w:t>
      </w:r>
      <w:r>
        <w:rPr>
          <w:i/>
          <w:color w:val="000000"/>
          <w:szCs w:val="28"/>
          <w:lang w:val="da-DK"/>
        </w:rPr>
        <w:t xml:space="preserve">. </w:t>
      </w:r>
      <w:r>
        <w:rPr>
          <w:color w:val="000000"/>
          <w:szCs w:val="28"/>
          <w:lang w:val="da-DK"/>
        </w:rPr>
        <w:t>Công tác xây dựng tổ chức Hội đã có nhiều chuyển biến tích cực, các đơn vị đã tập trung đầu tư nâng cao chất lượng đội ngũ cán bộ làm công tác Hội.</w:t>
      </w:r>
    </w:p>
    <w:p w:rsidR="00A21092" w:rsidRDefault="00B55BE1" w:rsidP="00652A9E">
      <w:pPr>
        <w:spacing w:before="120" w:after="120"/>
        <w:ind w:firstLine="720"/>
        <w:jc w:val="both"/>
        <w:rPr>
          <w:b/>
          <w:color w:val="000000"/>
          <w:szCs w:val="28"/>
          <w:lang w:val="da-DK"/>
        </w:rPr>
      </w:pPr>
      <w:r>
        <w:rPr>
          <w:b/>
          <w:color w:val="000000"/>
          <w:szCs w:val="28"/>
          <w:lang w:val="da-DK"/>
        </w:rPr>
        <w:t>2. Hạn chế:</w:t>
      </w:r>
    </w:p>
    <w:p w:rsidR="00A21092" w:rsidRDefault="00B55BE1" w:rsidP="00652A9E">
      <w:pPr>
        <w:spacing w:before="120" w:after="120"/>
        <w:ind w:firstLine="720"/>
        <w:jc w:val="both"/>
        <w:rPr>
          <w:b/>
          <w:color w:val="000000"/>
          <w:szCs w:val="28"/>
          <w:lang w:val="da-DK"/>
        </w:rPr>
      </w:pPr>
      <w:r>
        <w:rPr>
          <w:color w:val="000000"/>
          <w:szCs w:val="28"/>
          <w:lang w:val="da-DK"/>
        </w:rPr>
        <w:t xml:space="preserve"> Công tác tham mưu với cấp ủy, chính quyền, phối hợp với các ban, ngành nhằm tạo nguồn lực, điều kiện thuận lợi cho hoạt động tổ chức Hội và phong trào thanh niên còn hạn chế, chưa được chủ động và quyết liệt. Các chương trình hỗ trợ định hướng cho thanh niên trong nghề nghiệp và việc làm còn hạn chế. Một số đơn vị tổ chức các hoạt động còn mang tính hình thức, chưa đáp ứng kịp thời nhu cầu, nguyện vọng đa dạng của hội viên, thanh niên. Công tác đoàn kết tập hợp thanh niên đặc thù thanh niên dân tộc, thanh niên tín đồ tôn giáo chưa được sâu sát với tình hình thực tế. </w:t>
      </w:r>
    </w:p>
    <w:p w:rsidR="00A21092" w:rsidRDefault="00B55BE1" w:rsidP="00652A9E">
      <w:pPr>
        <w:spacing w:before="120" w:after="120"/>
        <w:ind w:firstLine="720"/>
        <w:jc w:val="both"/>
        <w:rPr>
          <w:b/>
          <w:bCs/>
          <w:color w:val="000000"/>
          <w:szCs w:val="28"/>
          <w:lang w:val="da-DK"/>
        </w:rPr>
      </w:pPr>
      <w:r>
        <w:rPr>
          <w:b/>
          <w:bCs/>
          <w:color w:val="000000"/>
          <w:szCs w:val="28"/>
          <w:lang w:val="da-DK"/>
        </w:rPr>
        <w:t>V. PHƯƠNG HƯỚNG NHIỆM VỤ 06 THÁNG CUỐI NĂM:</w:t>
      </w:r>
    </w:p>
    <w:p w:rsidR="00A21092" w:rsidRDefault="00B55BE1" w:rsidP="00652A9E">
      <w:pPr>
        <w:spacing w:before="120" w:after="120"/>
        <w:ind w:firstLine="720"/>
        <w:jc w:val="both"/>
        <w:rPr>
          <w:color w:val="000000"/>
        </w:rPr>
      </w:pPr>
      <w:r>
        <w:rPr>
          <w:b/>
          <w:color w:val="000000"/>
          <w:szCs w:val="28"/>
          <w:lang w:val="de-DE"/>
        </w:rPr>
        <w:t>1.</w:t>
      </w:r>
      <w:r>
        <w:rPr>
          <w:color w:val="000000"/>
          <w:szCs w:val="28"/>
          <w:lang w:val="de-DE"/>
        </w:rPr>
        <w:t xml:space="preserve"> </w:t>
      </w:r>
      <w:r>
        <w:rPr>
          <w:color w:val="000000"/>
        </w:rPr>
        <w:t>Tổ chức Chiến dịch thanh niên tình nguyện hè năm 2018.</w:t>
      </w:r>
    </w:p>
    <w:p w:rsidR="00A21092" w:rsidRDefault="00B55BE1" w:rsidP="00652A9E">
      <w:pPr>
        <w:spacing w:before="120" w:after="120"/>
        <w:ind w:firstLine="720"/>
        <w:jc w:val="both"/>
        <w:rPr>
          <w:color w:val="000000"/>
          <w:szCs w:val="28"/>
          <w:lang w:val="de-DE"/>
        </w:rPr>
      </w:pPr>
      <w:r>
        <w:rPr>
          <w:b/>
          <w:color w:val="000000"/>
        </w:rPr>
        <w:t>2.</w:t>
      </w:r>
      <w:r>
        <w:rPr>
          <w:color w:val="000000"/>
        </w:rPr>
        <w:t xml:space="preserve"> </w:t>
      </w:r>
      <w:r>
        <w:rPr>
          <w:color w:val="000000"/>
          <w:szCs w:val="28"/>
          <w:lang w:val="de-DE"/>
        </w:rPr>
        <w:t xml:space="preserve">Tiếp tục triển khai các chuỗi hoạt động hưởng ứng phong trào </w:t>
      </w:r>
      <w:r>
        <w:rPr>
          <w:b/>
          <w:i/>
          <w:color w:val="000000"/>
          <w:szCs w:val="28"/>
          <w:lang w:val="da-DK"/>
        </w:rPr>
        <w:t>“</w:t>
      </w:r>
      <w:r>
        <w:rPr>
          <w:b/>
          <w:i/>
          <w:color w:val="000000"/>
          <w:szCs w:val="28"/>
          <w:lang w:val="sv-SE"/>
        </w:rPr>
        <w:t>Tôi yêu Tổ quốc tôi”</w:t>
      </w:r>
      <w:r>
        <w:rPr>
          <w:color w:val="000000"/>
          <w:szCs w:val="28"/>
          <w:lang w:val="de-DE"/>
        </w:rPr>
        <w:t xml:space="preserve"> do Trung ương Hội LHTN Việt Nam phát động </w:t>
      </w:r>
      <w:r>
        <w:rPr>
          <w:color w:val="000000"/>
        </w:rPr>
        <w:t>nhân kỷ niệm 62 năm ngày truyền thống Hội LHTN Việt Nam (15/10/1956 - 15/10/2018).</w:t>
      </w:r>
    </w:p>
    <w:p w:rsidR="00A21092" w:rsidRDefault="00B55BE1" w:rsidP="00652A9E">
      <w:pPr>
        <w:spacing w:before="120" w:after="120"/>
        <w:ind w:firstLine="720"/>
        <w:jc w:val="both"/>
        <w:rPr>
          <w:color w:val="000000"/>
        </w:rPr>
      </w:pPr>
      <w:r>
        <w:rPr>
          <w:b/>
          <w:color w:val="000000"/>
        </w:rPr>
        <w:t>3.</w:t>
      </w:r>
      <w:r>
        <w:rPr>
          <w:color w:val="000000"/>
        </w:rPr>
        <w:t xml:space="preserve"> Tổ chức Chương trình “Tỏa sáng nghị lực Việt”.</w:t>
      </w:r>
    </w:p>
    <w:p w:rsidR="00A21092" w:rsidRDefault="00B55BE1" w:rsidP="00652A9E">
      <w:pPr>
        <w:spacing w:before="120" w:after="120"/>
        <w:ind w:firstLine="720"/>
        <w:jc w:val="both"/>
        <w:rPr>
          <w:color w:val="000000"/>
        </w:rPr>
      </w:pPr>
      <w:r>
        <w:rPr>
          <w:b/>
          <w:color w:val="000000"/>
        </w:rPr>
        <w:t>4.</w:t>
      </w:r>
      <w:r>
        <w:rPr>
          <w:color w:val="000000"/>
        </w:rPr>
        <w:t xml:space="preserve"> Tổ chức học tập, quán triệt, tuyên truyền nghị quyết Đại hội Đoàn toàn quốc lần thứ XI và xây dựng, triển khai chương trình hoạt động của Hội thực hiện Nghị quyết Đại hội Đoàn các cấp.</w:t>
      </w:r>
    </w:p>
    <w:p w:rsidR="00A21092" w:rsidRDefault="00B55BE1" w:rsidP="00652A9E">
      <w:pPr>
        <w:spacing w:before="120" w:after="120"/>
        <w:ind w:firstLine="720"/>
        <w:jc w:val="both"/>
        <w:rPr>
          <w:color w:val="000000"/>
        </w:rPr>
      </w:pPr>
      <w:r>
        <w:rPr>
          <w:b/>
          <w:color w:val="000000"/>
        </w:rPr>
        <w:t>5.</w:t>
      </w:r>
      <w:r>
        <w:rPr>
          <w:color w:val="000000"/>
        </w:rPr>
        <w:t xml:space="preserve"> Tổ chức hoạt động giao lưu thể thao trong hội viên thanh niên dân tộc thiểu số, thanh niên tín đồ tôn giáo lần thứ II, năm 2018</w:t>
      </w:r>
    </w:p>
    <w:p w:rsidR="00A21092" w:rsidRDefault="00B55BE1" w:rsidP="00652A9E">
      <w:pPr>
        <w:spacing w:before="120" w:after="120"/>
        <w:ind w:firstLine="720"/>
        <w:jc w:val="both"/>
        <w:rPr>
          <w:color w:val="000000"/>
        </w:rPr>
      </w:pPr>
      <w:r>
        <w:rPr>
          <w:b/>
          <w:color w:val="000000"/>
          <w:szCs w:val="28"/>
          <w:lang w:val="de-DE"/>
        </w:rPr>
        <w:t>6.</w:t>
      </w:r>
      <w:r>
        <w:rPr>
          <w:color w:val="000000"/>
          <w:szCs w:val="28"/>
          <w:lang w:val="de-DE"/>
        </w:rPr>
        <w:t xml:space="preserve"> </w:t>
      </w:r>
      <w:r>
        <w:rPr>
          <w:color w:val="000000"/>
        </w:rPr>
        <w:t>Tổ chức Hội trại “Thắp sáng ước mơ hoàn lương” năm 2018.</w:t>
      </w:r>
    </w:p>
    <w:p w:rsidR="00A21092" w:rsidRDefault="00B55BE1" w:rsidP="00652A9E">
      <w:pPr>
        <w:spacing w:before="120" w:after="120"/>
        <w:ind w:firstLine="720"/>
        <w:jc w:val="both"/>
        <w:rPr>
          <w:color w:val="000000"/>
        </w:rPr>
      </w:pPr>
      <w:r>
        <w:rPr>
          <w:b/>
          <w:color w:val="000000"/>
        </w:rPr>
        <w:lastRenderedPageBreak/>
        <w:t>7.</w:t>
      </w:r>
      <w:r>
        <w:rPr>
          <w:color w:val="000000"/>
        </w:rPr>
        <w:t xml:space="preserve"> Hỗ trợ, triển khai xây dựng thiết chế văn hóa tại các điểm trường Mầm non, Tiểu học, các nhà văn hóa bằng hình thức triển khai thực hiện các sản phẩm tái chế.</w:t>
      </w:r>
    </w:p>
    <w:p w:rsidR="00A21092" w:rsidRDefault="00B55BE1" w:rsidP="00652A9E">
      <w:pPr>
        <w:spacing w:before="120" w:after="120"/>
        <w:ind w:firstLine="720"/>
        <w:jc w:val="both"/>
        <w:rPr>
          <w:color w:val="000000"/>
        </w:rPr>
      </w:pPr>
      <w:r>
        <w:rPr>
          <w:b/>
          <w:color w:val="000000"/>
        </w:rPr>
        <w:t>8.</w:t>
      </w:r>
      <w:r>
        <w:rPr>
          <w:color w:val="000000"/>
        </w:rPr>
        <w:t xml:space="preserve"> Tiếp tục định hướng, chỉ đạo các hoạt động Hành trình nhân ái “Thầy thuốc trẻ làm theo lời Bác, tình nguyện vì sức khỏe cộng đồng”.</w:t>
      </w:r>
    </w:p>
    <w:p w:rsidR="00A21092" w:rsidRDefault="00B55BE1" w:rsidP="00652A9E">
      <w:pPr>
        <w:spacing w:before="120" w:after="120"/>
        <w:ind w:firstLine="720"/>
        <w:jc w:val="both"/>
        <w:rPr>
          <w:color w:val="000000"/>
        </w:rPr>
      </w:pPr>
      <w:r>
        <w:rPr>
          <w:b/>
          <w:color w:val="000000"/>
        </w:rPr>
        <w:t xml:space="preserve">9. </w:t>
      </w:r>
      <w:r>
        <w:rPr>
          <w:color w:val="000000"/>
        </w:rPr>
        <w:t>Tổ chức diễn đàn “Thanh niên Bình Phước - Khởi nghiệp sáng tạo”.</w:t>
      </w:r>
    </w:p>
    <w:p w:rsidR="00A21092" w:rsidRDefault="00B55BE1" w:rsidP="00652A9E">
      <w:pPr>
        <w:spacing w:before="120" w:after="120"/>
        <w:ind w:firstLine="720"/>
        <w:jc w:val="both"/>
        <w:rPr>
          <w:color w:val="000000"/>
        </w:rPr>
      </w:pPr>
      <w:r>
        <w:rPr>
          <w:b/>
          <w:color w:val="000000"/>
        </w:rPr>
        <w:t>10.</w:t>
      </w:r>
      <w:r>
        <w:rPr>
          <w:color w:val="000000"/>
        </w:rPr>
        <w:t xml:space="preserve"> Phối hợp tổ chức Ngày hội Thanh niên với văn hóa giao thông năm 2018.</w:t>
      </w:r>
    </w:p>
    <w:p w:rsidR="00A21092" w:rsidRDefault="00B55BE1" w:rsidP="00652A9E">
      <w:pPr>
        <w:spacing w:before="120" w:after="120"/>
        <w:ind w:firstLine="720"/>
        <w:jc w:val="both"/>
        <w:rPr>
          <w:color w:val="000000"/>
          <w:szCs w:val="28"/>
          <w:lang w:val="de-DE"/>
        </w:rPr>
      </w:pPr>
      <w:r>
        <w:rPr>
          <w:b/>
          <w:color w:val="000000"/>
        </w:rPr>
        <w:t>11.</w:t>
      </w:r>
      <w:r>
        <w:rPr>
          <w:color w:val="000000"/>
        </w:rPr>
        <w:t xml:space="preserve"> </w:t>
      </w:r>
      <w:r>
        <w:rPr>
          <w:color w:val="000000"/>
          <w:szCs w:val="28"/>
          <w:lang w:val="de-DE"/>
        </w:rPr>
        <w:t>Tổ chức Đoàn, thăm chúc Tết Lễ Nolen thanh niên Công giáo, các chi Đoàn, Hội đặc thù tôn giáo trên địa bàn tòn tỉnh.</w:t>
      </w:r>
    </w:p>
    <w:p w:rsidR="00A21092" w:rsidRDefault="00B55BE1" w:rsidP="00652A9E">
      <w:pPr>
        <w:spacing w:before="120" w:after="120"/>
        <w:ind w:firstLine="720"/>
        <w:jc w:val="both"/>
        <w:rPr>
          <w:color w:val="000000"/>
        </w:rPr>
      </w:pPr>
      <w:r>
        <w:rPr>
          <w:b/>
          <w:color w:val="000000"/>
          <w:szCs w:val="28"/>
          <w:lang w:val="de-DE"/>
        </w:rPr>
        <w:t>12</w:t>
      </w:r>
      <w:r>
        <w:rPr>
          <w:color w:val="000000"/>
          <w:szCs w:val="28"/>
          <w:lang w:val="de-DE"/>
        </w:rPr>
        <w:t xml:space="preserve">. </w:t>
      </w:r>
      <w:r>
        <w:rPr>
          <w:color w:val="000000"/>
        </w:rPr>
        <w:t>Hội nghị tổng kết công tác Hội và phong trào thanh niên năm 2018.</w:t>
      </w:r>
    </w:p>
    <w:p w:rsidR="00B83F33" w:rsidRDefault="00B83F33" w:rsidP="00652A9E">
      <w:pPr>
        <w:spacing w:before="120" w:after="120"/>
        <w:ind w:firstLine="720"/>
        <w:jc w:val="both"/>
        <w:rPr>
          <w:color w:val="000000"/>
        </w:rPr>
      </w:pPr>
    </w:p>
    <w:p w:rsidR="00A21092" w:rsidRDefault="00B55BE1" w:rsidP="00652A9E">
      <w:pPr>
        <w:spacing w:before="120" w:after="120"/>
        <w:ind w:firstLine="720"/>
        <w:jc w:val="both"/>
        <w:rPr>
          <w:color w:val="000000"/>
          <w:szCs w:val="28"/>
          <w:lang w:val="de-DE"/>
        </w:rPr>
      </w:pPr>
      <w:r>
        <w:rPr>
          <w:color w:val="000000"/>
          <w:szCs w:val="28"/>
          <w:lang w:val="de-DE"/>
        </w:rPr>
        <w:t xml:space="preserve">Trên đây là </w:t>
      </w:r>
      <w:r w:rsidR="00A02F9B">
        <w:rPr>
          <w:color w:val="000000"/>
          <w:szCs w:val="28"/>
          <w:lang w:val="de-DE"/>
        </w:rPr>
        <w:t xml:space="preserve">Báo </w:t>
      </w:r>
      <w:r>
        <w:rPr>
          <w:color w:val="000000"/>
          <w:szCs w:val="28"/>
          <w:lang w:val="de-DE"/>
        </w:rPr>
        <w:t>cáo kết quả triển khai Chương trình Công tác Hội và phong trào thanh niên 06 tháng đầu năm 2018, phương hướng 06 cuối năm</w:t>
      </w:r>
      <w:r w:rsidR="008C7A56">
        <w:rPr>
          <w:color w:val="000000"/>
          <w:szCs w:val="28"/>
          <w:lang w:val="de-DE"/>
        </w:rPr>
        <w:t xml:space="preserve"> c</w:t>
      </w:r>
      <w:r w:rsidR="008C7A56" w:rsidRPr="008C7A56">
        <w:rPr>
          <w:color w:val="000000"/>
          <w:szCs w:val="28"/>
          <w:lang w:val="de-DE"/>
        </w:rPr>
        <w:t>ủa</w:t>
      </w:r>
      <w:r w:rsidR="008C7A56">
        <w:rPr>
          <w:color w:val="000000"/>
          <w:szCs w:val="28"/>
          <w:lang w:val="de-DE"/>
        </w:rPr>
        <w:t xml:space="preserve"> </w:t>
      </w:r>
      <w:r w:rsidR="008C7A56" w:rsidRPr="008C7A56">
        <w:rPr>
          <w:color w:val="000000"/>
          <w:szCs w:val="28"/>
          <w:lang w:val="de-DE"/>
        </w:rPr>
        <w:t>Ủy</w:t>
      </w:r>
      <w:r w:rsidR="008C7A56">
        <w:rPr>
          <w:color w:val="000000"/>
          <w:szCs w:val="28"/>
          <w:lang w:val="de-DE"/>
        </w:rPr>
        <w:t xml:space="preserve"> ban H</w:t>
      </w:r>
      <w:r w:rsidR="008C7A56" w:rsidRPr="008C7A56">
        <w:rPr>
          <w:color w:val="000000"/>
          <w:szCs w:val="28"/>
          <w:lang w:val="de-DE"/>
        </w:rPr>
        <w:t>ội</w:t>
      </w:r>
      <w:r w:rsidR="008C7A56">
        <w:rPr>
          <w:color w:val="000000"/>
          <w:szCs w:val="28"/>
          <w:lang w:val="de-DE"/>
        </w:rPr>
        <w:t xml:space="preserve"> LHTN </w:t>
      </w:r>
      <w:r w:rsidR="008C7A56" w:rsidRPr="008C7A56">
        <w:rPr>
          <w:color w:val="000000"/>
          <w:szCs w:val="28"/>
          <w:lang w:val="de-DE"/>
        </w:rPr>
        <w:t xml:space="preserve">Việt Nam </w:t>
      </w:r>
      <w:r w:rsidR="008C7A56">
        <w:rPr>
          <w:color w:val="000000"/>
          <w:szCs w:val="28"/>
          <w:lang w:val="de-DE"/>
        </w:rPr>
        <w:t>t</w:t>
      </w:r>
      <w:r w:rsidR="008C7A56" w:rsidRPr="008C7A56">
        <w:rPr>
          <w:color w:val="000000"/>
          <w:szCs w:val="28"/>
          <w:lang w:val="de-DE"/>
        </w:rPr>
        <w:t>ỉn</w:t>
      </w:r>
      <w:r w:rsidR="008C7A56">
        <w:rPr>
          <w:color w:val="000000"/>
          <w:szCs w:val="28"/>
          <w:lang w:val="de-DE"/>
        </w:rPr>
        <w:t>h</w:t>
      </w:r>
      <w:r>
        <w:rPr>
          <w:color w:val="000000"/>
          <w:szCs w:val="28"/>
          <w:lang w:val="de-DE"/>
        </w:rPr>
        <w:t>./.</w:t>
      </w:r>
    </w:p>
    <w:p w:rsidR="008C7A56" w:rsidRDefault="00B55BE1">
      <w:pPr>
        <w:spacing w:line="245" w:lineRule="auto"/>
        <w:ind w:firstLine="720"/>
        <w:jc w:val="both"/>
        <w:rPr>
          <w:color w:val="000000"/>
          <w:szCs w:val="28"/>
          <w:lang w:val="de-DE"/>
        </w:rPr>
      </w:pPr>
      <w:r>
        <w:rPr>
          <w:color w:val="000000"/>
          <w:lang w:val="de-DE"/>
        </w:rPr>
        <w:t xml:space="preserve">                                          </w:t>
      </w:r>
      <w:r>
        <w:rPr>
          <w:color w:val="000000"/>
          <w:szCs w:val="28"/>
          <w:lang w:val="de-DE"/>
        </w:rPr>
        <w:t xml:space="preserve"> </w:t>
      </w:r>
    </w:p>
    <w:p w:rsidR="00A21092" w:rsidRDefault="00B55BE1">
      <w:pPr>
        <w:spacing w:line="245" w:lineRule="auto"/>
        <w:ind w:firstLine="720"/>
        <w:jc w:val="both"/>
        <w:rPr>
          <w:color w:val="000000"/>
          <w:szCs w:val="28"/>
          <w:lang w:val="de-DE"/>
        </w:rPr>
      </w:pPr>
      <w:r>
        <w:rPr>
          <w:color w:val="000000"/>
          <w:szCs w:val="28"/>
          <w:lang w:val="de-DE"/>
        </w:rPr>
        <w:t xml:space="preserve">            </w:t>
      </w:r>
    </w:p>
    <w:p w:rsidR="00A21092" w:rsidRDefault="00B55BE1" w:rsidP="008C7A56">
      <w:pPr>
        <w:tabs>
          <w:tab w:val="center" w:pos="6379"/>
        </w:tabs>
        <w:spacing w:line="20" w:lineRule="atLeast"/>
        <w:jc w:val="both"/>
        <w:rPr>
          <w:b/>
          <w:color w:val="000000"/>
          <w:szCs w:val="28"/>
          <w:lang w:val="de-DE"/>
        </w:rPr>
      </w:pPr>
      <w:r>
        <w:rPr>
          <w:b/>
          <w:color w:val="000000"/>
          <w:szCs w:val="28"/>
          <w:lang w:val="de-DE"/>
        </w:rPr>
        <w:tab/>
        <w:t>TM. BTK HỘI LHTN VIỆT NAM TỈNH</w:t>
      </w:r>
    </w:p>
    <w:p w:rsidR="00A21092" w:rsidRDefault="00B55BE1" w:rsidP="008C7A56">
      <w:pPr>
        <w:tabs>
          <w:tab w:val="center" w:pos="6379"/>
        </w:tabs>
        <w:spacing w:line="20" w:lineRule="atLeast"/>
        <w:jc w:val="both"/>
        <w:rPr>
          <w:b/>
          <w:color w:val="000000"/>
          <w:szCs w:val="28"/>
          <w:lang w:val="de-DE"/>
        </w:rPr>
      </w:pPr>
      <w:r>
        <w:rPr>
          <w:b/>
          <w:i/>
          <w:color w:val="000000"/>
          <w:sz w:val="24"/>
          <w:lang w:val="de-DE"/>
        </w:rPr>
        <w:t>Nơi nhận:</w:t>
      </w:r>
      <w:r>
        <w:rPr>
          <w:b/>
          <w:i/>
          <w:color w:val="000000"/>
          <w:sz w:val="24"/>
          <w:lang w:val="de-DE"/>
        </w:rPr>
        <w:tab/>
        <w:t xml:space="preserve">  </w:t>
      </w:r>
      <w:r>
        <w:rPr>
          <w:color w:val="000000"/>
          <w:szCs w:val="28"/>
          <w:lang w:val="de-DE"/>
        </w:rPr>
        <w:t>PHÓ CHỦ TỊCH THƯƠNG TRỰC</w:t>
      </w:r>
    </w:p>
    <w:p w:rsidR="00A21092" w:rsidRDefault="00B55BE1" w:rsidP="008C7A56">
      <w:pPr>
        <w:tabs>
          <w:tab w:val="center" w:pos="6379"/>
        </w:tabs>
        <w:spacing w:line="20" w:lineRule="atLeast"/>
        <w:jc w:val="both"/>
        <w:rPr>
          <w:color w:val="000000"/>
          <w:sz w:val="22"/>
        </w:rPr>
      </w:pPr>
      <w:r>
        <w:rPr>
          <w:color w:val="000000"/>
          <w:sz w:val="22"/>
        </w:rPr>
        <w:t>- Trung ương Hội LHTN Việt Nam;</w:t>
      </w:r>
    </w:p>
    <w:p w:rsidR="00A21092" w:rsidRDefault="00B55BE1" w:rsidP="008C7A56">
      <w:pPr>
        <w:tabs>
          <w:tab w:val="center" w:pos="6379"/>
        </w:tabs>
        <w:spacing w:line="20" w:lineRule="atLeast"/>
        <w:jc w:val="both"/>
        <w:rPr>
          <w:color w:val="000000"/>
          <w:sz w:val="22"/>
        </w:rPr>
      </w:pPr>
      <w:r>
        <w:rPr>
          <w:color w:val="000000"/>
          <w:sz w:val="22"/>
        </w:rPr>
        <w:t>- Ban Dân vận tỉnh Uỷ;</w:t>
      </w:r>
    </w:p>
    <w:p w:rsidR="00A21092" w:rsidRDefault="00B55BE1" w:rsidP="008C7A56">
      <w:pPr>
        <w:tabs>
          <w:tab w:val="center" w:pos="6379"/>
          <w:tab w:val="left" w:pos="6598"/>
        </w:tabs>
        <w:spacing w:line="20" w:lineRule="atLeast"/>
        <w:jc w:val="both"/>
        <w:rPr>
          <w:color w:val="000000"/>
          <w:sz w:val="22"/>
        </w:rPr>
      </w:pPr>
      <w:r>
        <w:rPr>
          <w:color w:val="000000"/>
          <w:sz w:val="22"/>
        </w:rPr>
        <w:t xml:space="preserve">- UBMTTQ Việt Nam tỉnh; </w:t>
      </w:r>
      <w:r>
        <w:rPr>
          <w:color w:val="000000"/>
          <w:sz w:val="22"/>
        </w:rPr>
        <w:tab/>
      </w:r>
    </w:p>
    <w:p w:rsidR="00A21092" w:rsidRDefault="00B55BE1" w:rsidP="008C7A56">
      <w:pPr>
        <w:tabs>
          <w:tab w:val="center" w:pos="6379"/>
        </w:tabs>
        <w:spacing w:line="20" w:lineRule="atLeast"/>
        <w:jc w:val="both"/>
        <w:rPr>
          <w:color w:val="000000"/>
          <w:sz w:val="22"/>
        </w:rPr>
      </w:pPr>
      <w:r>
        <w:rPr>
          <w:color w:val="000000"/>
          <w:sz w:val="22"/>
        </w:rPr>
        <w:t>- UBND tỉnh;</w:t>
      </w:r>
    </w:p>
    <w:p w:rsidR="00A21092" w:rsidRDefault="00B55BE1" w:rsidP="008C7A56">
      <w:pPr>
        <w:tabs>
          <w:tab w:val="center" w:pos="6379"/>
        </w:tabs>
        <w:spacing w:line="20" w:lineRule="atLeast"/>
        <w:jc w:val="both"/>
        <w:rPr>
          <w:color w:val="000000"/>
          <w:sz w:val="22"/>
        </w:rPr>
      </w:pPr>
      <w:r>
        <w:rPr>
          <w:color w:val="000000"/>
          <w:sz w:val="22"/>
        </w:rPr>
        <w:t>- UV UB Hội LHTN Việt Nam tỉnh khóa VI;</w:t>
      </w:r>
    </w:p>
    <w:p w:rsidR="00A21092" w:rsidRDefault="00B55BE1" w:rsidP="008C7A56">
      <w:pPr>
        <w:tabs>
          <w:tab w:val="center" w:pos="6379"/>
        </w:tabs>
        <w:spacing w:line="20" w:lineRule="atLeast"/>
        <w:jc w:val="both"/>
        <w:rPr>
          <w:color w:val="000000"/>
          <w:sz w:val="22"/>
        </w:rPr>
      </w:pPr>
      <w:r>
        <w:rPr>
          <w:color w:val="000000"/>
          <w:sz w:val="22"/>
        </w:rPr>
        <w:t xml:space="preserve">- UB Hội các huyện, thị &amp; </w:t>
      </w:r>
      <w:r w:rsidR="008C7A56">
        <w:rPr>
          <w:color w:val="000000"/>
          <w:sz w:val="22"/>
        </w:rPr>
        <w:t>H</w:t>
      </w:r>
      <w:r w:rsidR="008C7A56" w:rsidRPr="008C7A56">
        <w:rPr>
          <w:color w:val="000000"/>
          <w:sz w:val="22"/>
        </w:rPr>
        <w:t>ội</w:t>
      </w:r>
      <w:r w:rsidR="008C7A56">
        <w:rPr>
          <w:color w:val="000000"/>
          <w:sz w:val="22"/>
        </w:rPr>
        <w:t xml:space="preserve"> th</w:t>
      </w:r>
      <w:r w:rsidR="008C7A56" w:rsidRPr="008C7A56">
        <w:rPr>
          <w:color w:val="000000"/>
          <w:sz w:val="22"/>
        </w:rPr>
        <w:t>ành</w:t>
      </w:r>
      <w:r w:rsidR="008C7A56">
        <w:rPr>
          <w:color w:val="000000"/>
          <w:sz w:val="22"/>
        </w:rPr>
        <w:t xml:space="preserve"> vi</w:t>
      </w:r>
      <w:r w:rsidR="008C7A56" w:rsidRPr="008C7A56">
        <w:rPr>
          <w:color w:val="000000"/>
          <w:sz w:val="22"/>
        </w:rPr>
        <w:t>ê</w:t>
      </w:r>
      <w:r w:rsidR="008C7A56">
        <w:rPr>
          <w:color w:val="000000"/>
          <w:sz w:val="22"/>
        </w:rPr>
        <w:t>n</w:t>
      </w:r>
      <w:r>
        <w:rPr>
          <w:color w:val="000000"/>
          <w:sz w:val="22"/>
        </w:rPr>
        <w:t xml:space="preserve">;                                                                        </w:t>
      </w:r>
    </w:p>
    <w:p w:rsidR="00A21092" w:rsidRDefault="00B55BE1" w:rsidP="008C7A56">
      <w:pPr>
        <w:tabs>
          <w:tab w:val="center" w:pos="6379"/>
        </w:tabs>
        <w:spacing w:line="20" w:lineRule="atLeast"/>
        <w:jc w:val="both"/>
        <w:rPr>
          <w:color w:val="000000"/>
          <w:sz w:val="22"/>
        </w:rPr>
      </w:pPr>
      <w:r>
        <w:rPr>
          <w:color w:val="000000"/>
          <w:sz w:val="22"/>
        </w:rPr>
        <w:t xml:space="preserve">- Lưu: VP Hội. </w:t>
      </w:r>
    </w:p>
    <w:p w:rsidR="00A21092" w:rsidRDefault="00B55BE1" w:rsidP="008C7A56">
      <w:pPr>
        <w:tabs>
          <w:tab w:val="center" w:pos="6379"/>
        </w:tabs>
        <w:spacing w:line="20" w:lineRule="atLeast"/>
        <w:jc w:val="both"/>
        <w:rPr>
          <w:color w:val="000000"/>
        </w:rPr>
      </w:pPr>
      <w:r>
        <w:rPr>
          <w:color w:val="000000"/>
          <w:sz w:val="22"/>
        </w:rPr>
        <w:tab/>
      </w:r>
      <w:r>
        <w:rPr>
          <w:b/>
          <w:color w:val="000000"/>
          <w:szCs w:val="28"/>
        </w:rPr>
        <w:t xml:space="preserve">Nguyễn Trọng Lâm </w:t>
      </w:r>
    </w:p>
    <w:p w:rsidR="00A21092" w:rsidRDefault="00A21092">
      <w:pPr>
        <w:rPr>
          <w:color w:val="000000"/>
        </w:rPr>
      </w:pPr>
    </w:p>
    <w:sectPr w:rsidR="00A21092" w:rsidSect="009F3AC9">
      <w:footerReference w:type="even" r:id="rId9"/>
      <w:footerReference w:type="default" r:id="rId10"/>
      <w:pgSz w:w="11909" w:h="16834" w:code="9"/>
      <w:pgMar w:top="1134" w:right="1134" w:bottom="1134" w:left="1701" w:header="431" w:footer="5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B9" w:rsidRDefault="003C1EB9">
      <w:r>
        <w:separator/>
      </w:r>
    </w:p>
  </w:endnote>
  <w:endnote w:type="continuationSeparator" w:id="0">
    <w:p w:rsidR="003C1EB9" w:rsidRDefault="003C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altName w:val="Times New Roman"/>
    <w:panose1 w:val="00000000000000000000"/>
    <w:charset w:val="00"/>
    <w:family w:val="auto"/>
    <w:pitch w:val="variable"/>
    <w:sig w:usb0="00000005" w:usb1="00000000" w:usb2="00000000" w:usb3="00000000" w:csb0="00000013" w:csb1="00000000"/>
  </w:font>
  <w:font w:name="Cambria">
    <w:panose1 w:val="02040503050406030204"/>
    <w:charset w:val="A3"/>
    <w:family w:val="roman"/>
    <w:pitch w:val="variable"/>
    <w:sig w:usb0="A00002EF" w:usb1="4000004B"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92" w:rsidRDefault="00B55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1092" w:rsidRDefault="00A210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92" w:rsidRDefault="00A210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B9" w:rsidRDefault="003C1EB9">
      <w:r>
        <w:separator/>
      </w:r>
    </w:p>
  </w:footnote>
  <w:footnote w:type="continuationSeparator" w:id="0">
    <w:p w:rsidR="003C1EB9" w:rsidRDefault="003C1EB9">
      <w:r>
        <w:continuationSeparator/>
      </w:r>
    </w:p>
  </w:footnote>
  <w:footnote w:id="1">
    <w:p w:rsidR="001F16B9" w:rsidRDefault="001F16B9" w:rsidP="001D2443">
      <w:pPr>
        <w:pStyle w:val="FootnoteText"/>
        <w:ind w:firstLine="720"/>
        <w:jc w:val="both"/>
      </w:pPr>
      <w:r>
        <w:rPr>
          <w:rStyle w:val="FootnoteReference"/>
        </w:rPr>
        <w:footnoteRef/>
      </w:r>
      <w:r>
        <w:t xml:space="preserve"> </w:t>
      </w:r>
      <w:r>
        <w:rPr>
          <w:sz w:val="16"/>
          <w:szCs w:val="16"/>
        </w:rPr>
        <w:t>Điển hình là đơn vị huyện Bù Đốp đã tổ chức cho 150 ĐVTN thực hiện 03 đợt cao điểm (mỗi đợt là 03 ngày công lao động) hỗ trợ giúp dân dựng lại nọc tiêu. Kết quả: đã hỗ trợ giúp dân dựng lại được 15.000 nọc tiêu;</w:t>
      </w:r>
      <w:r>
        <w:rPr>
          <w:color w:val="FF0000"/>
          <w:sz w:val="16"/>
          <w:szCs w:val="16"/>
        </w:rPr>
        <w:t xml:space="preserve"> </w:t>
      </w:r>
      <w:r>
        <w:rPr>
          <w:sz w:val="16"/>
          <w:szCs w:val="16"/>
        </w:rPr>
        <w:t>huyện Lộc Ninh đã huy động 110 ĐVTN qua 4 đợt cao điểm hỗ trợ giúp dân dựng lại nọc tiêu sau các đợt lốc xoáy. Kết quả: Đã hỗ trợ giúp dân dựng lại 7.000 nọc tiêu với 120 ngày công lao động. Hai đơn vị là những điểm sáng trong phong trào Đoàn thanh niên tham gia khắc phục hậu quả thiên tai, hạn hán của tỉnh.</w:t>
      </w:r>
    </w:p>
  </w:footnote>
  <w:footnote w:id="2">
    <w:p w:rsidR="00A21092" w:rsidRDefault="00B55BE1">
      <w:pPr>
        <w:pStyle w:val="FootnoteText"/>
        <w:ind w:firstLine="720"/>
        <w:jc w:val="both"/>
        <w:rPr>
          <w:sz w:val="16"/>
          <w:szCs w:val="16"/>
        </w:rPr>
      </w:pPr>
      <w:r>
        <w:rPr>
          <w:rStyle w:val="FootnoteReference"/>
          <w:sz w:val="16"/>
          <w:szCs w:val="16"/>
        </w:rPr>
        <w:footnoteRef/>
      </w:r>
      <w:r>
        <w:rPr>
          <w:sz w:val="16"/>
          <w:szCs w:val="16"/>
        </w:rPr>
        <w:t xml:space="preserve"> </w:t>
      </w:r>
      <w:r>
        <w:rPr>
          <w:bCs/>
          <w:color w:val="000000"/>
          <w:sz w:val="16"/>
          <w:szCs w:val="16"/>
        </w:rPr>
        <w:t>Cụ thể như sau: Đội thanh niên tình nguyện tại huyện Bù Đăng (xã Minh Hưng): sơ, ứng cứu 07 trường hợp (trong 07 trường hợp trên, không có trường hợp nào xảy ra thương vong); đội hình thanh niên hoạt động ổn định với 10 thành viên; Đội thanh niên tình nguyện tại huyện Đồng Phú (xã Đồng Tâm): Sơ ứng cứu 07 trường hợp (trong 07 trường hợp tiến hành sơ, ứng cứu, có 02 người bị tử vong do bị tai nạn quá nặng; 08 người bị thương và đã được kịp thời sơ, ứng cứu để đưa đến bệnh viện; hư hại 09 phương tiện khi tham gia giao thông); đội hình gồm 10 thành viên, tuy nhiên do điều kiện, khách quan, một số đồng chí không tham gia, hiện tại chỉ còn 05 thành viên; sắp tới sẽ kiện toàn, bổ sung đầy đủ để đảm bảo hoạt động hiệu quả.</w:t>
      </w:r>
    </w:p>
  </w:footnote>
  <w:footnote w:id="3">
    <w:p w:rsidR="00A21092" w:rsidRDefault="00B55BE1">
      <w:pPr>
        <w:ind w:firstLine="567"/>
        <w:jc w:val="both"/>
        <w:rPr>
          <w:sz w:val="20"/>
          <w:szCs w:val="20"/>
        </w:rPr>
      </w:pPr>
      <w:r>
        <w:rPr>
          <w:rStyle w:val="FootnoteReference"/>
          <w:sz w:val="20"/>
          <w:szCs w:val="20"/>
        </w:rPr>
        <w:footnoteRef/>
      </w:r>
      <w:r>
        <w:rPr>
          <w:sz w:val="20"/>
          <w:szCs w:val="20"/>
        </w:rPr>
        <w:t xml:space="preserve"> Từ ngày 07/5 đến ngày 10/5 Ủy ban Hội hai tỉnh Bình Dương - Bình Phước phối hợp tổ chức Hội trại rèn luyện cán bộ Hội, công nhận Huấn luyện viên cấp tỉnh Bình Dương - Bình Phước lần thứ V, năm 2018 với sự tham gia của </w:t>
      </w:r>
      <w:r>
        <w:rPr>
          <w:b/>
          <w:sz w:val="20"/>
          <w:szCs w:val="20"/>
        </w:rPr>
        <w:t>134</w:t>
      </w:r>
      <w:r>
        <w:rPr>
          <w:sz w:val="20"/>
          <w:szCs w:val="20"/>
        </w:rPr>
        <w:t xml:space="preserve"> trại sinh </w:t>
      </w:r>
      <w:r>
        <w:rPr>
          <w:i/>
          <w:sz w:val="20"/>
          <w:szCs w:val="20"/>
        </w:rPr>
        <w:t>(trong đó Bình Phước có 44 trại sinh)</w:t>
      </w:r>
      <w:r>
        <w:rPr>
          <w:sz w:val="20"/>
          <w:szCs w:val="20"/>
        </w:rPr>
        <w:t xml:space="preserve"> đến từ các huyện thị trên địa bàn hai tỉnh. Thông qua các hoạt động tại Hội trại, các trại sinh đã được kiểm tra, sát hạch các kiến thức của bản thân, rèn luyện các kỹ năng trong công tác Đoàn - Hội tạo điều kiện cho việc xây dựng và phát triển đội ngũ nòng cốt tại cơ sở.</w:t>
      </w:r>
    </w:p>
  </w:footnote>
  <w:footnote w:id="4">
    <w:p w:rsidR="00A21092" w:rsidRDefault="00B55BE1">
      <w:pPr>
        <w:pStyle w:val="FootnoteText"/>
        <w:ind w:firstLine="567"/>
        <w:jc w:val="both"/>
        <w:rPr>
          <w:sz w:val="22"/>
          <w:szCs w:val="22"/>
        </w:rPr>
      </w:pPr>
      <w:r>
        <w:rPr>
          <w:rStyle w:val="FootnoteReference"/>
          <w:sz w:val="22"/>
          <w:szCs w:val="22"/>
        </w:rPr>
        <w:footnoteRef/>
      </w:r>
      <w:r>
        <w:rPr>
          <w:sz w:val="22"/>
          <w:szCs w:val="22"/>
        </w:rPr>
        <w:t xml:space="preserve"> </w:t>
      </w:r>
      <w:r>
        <w:rPr>
          <w:sz w:val="22"/>
          <w:szCs w:val="22"/>
          <w:lang w:val="de-DE"/>
        </w:rPr>
        <w:t>Tính đến thời điểm hiện tại: Có 4/10 đơn vị trực thuộc UBH tỉnh tổ chức 05 lớp tập huấn, thu hút hơn 400 cán bộ, Đoàn, Hội tham gia.</w:t>
      </w:r>
    </w:p>
  </w:footnote>
  <w:footnote w:id="5">
    <w:p w:rsidR="00A21092" w:rsidRDefault="00B55BE1">
      <w:pPr>
        <w:spacing w:before="120" w:after="120"/>
        <w:ind w:firstLine="720"/>
        <w:jc w:val="both"/>
        <w:rPr>
          <w:spacing w:val="-2"/>
          <w:sz w:val="20"/>
          <w:szCs w:val="20"/>
          <w:lang w:val="da-DK"/>
        </w:rPr>
      </w:pPr>
      <w:r>
        <w:rPr>
          <w:rStyle w:val="FootnoteReference"/>
          <w:sz w:val="20"/>
          <w:szCs w:val="20"/>
        </w:rPr>
        <w:footnoteRef/>
      </w:r>
      <w:r>
        <w:rPr>
          <w:sz w:val="20"/>
          <w:szCs w:val="20"/>
        </w:rPr>
        <w:t xml:space="preserve"> </w:t>
      </w:r>
      <w:r>
        <w:rPr>
          <w:iCs/>
          <w:spacing w:val="-2"/>
          <w:sz w:val="20"/>
          <w:szCs w:val="20"/>
          <w:lang w:val="da-DK"/>
        </w:rPr>
        <w:t>Các Câu lạc bộ Thầy thuốc trẻ cấp huyện, thị</w:t>
      </w:r>
      <w:r>
        <w:rPr>
          <w:i/>
          <w:iCs/>
          <w:spacing w:val="-2"/>
          <w:sz w:val="20"/>
          <w:szCs w:val="20"/>
          <w:lang w:val="da-DK"/>
        </w:rPr>
        <w:t xml:space="preserve"> (CLB Thầy thuốc trẻ BVĐK tỉnh, Cty TNHH MTV CS Phú Riềng, huyện Chơn Thành, Hớn Quản, huyện Bù  Đăng, huyện Đồng Phú, thị xã Phước Long, TX Bình Long, thị xã Đồng Xoài, huyện Bù Đốp, Lộc Ninh, huyện Bù Gia Mập).</w:t>
      </w:r>
      <w:r>
        <w:rPr>
          <w:spacing w:val="-2"/>
          <w:sz w:val="20"/>
          <w:szCs w:val="20"/>
          <w:lang w:val="da-DK"/>
        </w:rPr>
        <w:t xml:space="preserve"> Tổng số Hội viên Hội Thầy thuốc trẻ toàn tỉnh tính đến nay là </w:t>
      </w:r>
      <w:r>
        <w:rPr>
          <w:b/>
          <w:bCs/>
          <w:spacing w:val="-2"/>
          <w:sz w:val="20"/>
          <w:szCs w:val="20"/>
          <w:lang w:val="da-DK"/>
        </w:rPr>
        <w:t>890</w:t>
      </w:r>
      <w:r>
        <w:rPr>
          <w:spacing w:val="-2"/>
          <w:sz w:val="20"/>
          <w:szCs w:val="20"/>
          <w:lang w:val="da-DK"/>
        </w:rPr>
        <w:t xml:space="preserve"> hội viên.</w:t>
      </w:r>
    </w:p>
    <w:p w:rsidR="00A21092" w:rsidRDefault="00A21092">
      <w:pPr>
        <w:pStyle w:val="FootnoteText"/>
        <w:ind w:firstLine="567"/>
      </w:pPr>
    </w:p>
  </w:footnote>
  <w:footnote w:id="6">
    <w:p w:rsidR="00A21092" w:rsidRDefault="00B55BE1">
      <w:pPr>
        <w:pStyle w:val="FootnoteText"/>
        <w:ind w:firstLine="567"/>
        <w:jc w:val="both"/>
        <w:rPr>
          <w:sz w:val="12"/>
        </w:rPr>
      </w:pPr>
      <w:r>
        <w:rPr>
          <w:rStyle w:val="FootnoteReference"/>
        </w:rPr>
        <w:footnoteRef/>
      </w:r>
      <w:r>
        <w:t xml:space="preserve"> </w:t>
      </w:r>
      <w:r>
        <w:rPr>
          <w:szCs w:val="28"/>
        </w:rPr>
        <w:t xml:space="preserve">Như: khám bệnh, tư vấn sức khỏe, phát thuốc miễn phí cho </w:t>
      </w:r>
      <w:r>
        <w:rPr>
          <w:b/>
          <w:szCs w:val="28"/>
        </w:rPr>
        <w:t>500</w:t>
      </w:r>
      <w:r>
        <w:rPr>
          <w:szCs w:val="28"/>
        </w:rPr>
        <w:t xml:space="preserve"> người dân, tặng </w:t>
      </w:r>
      <w:r>
        <w:rPr>
          <w:b/>
          <w:szCs w:val="28"/>
        </w:rPr>
        <w:t>500</w:t>
      </w:r>
      <w:r>
        <w:rPr>
          <w:szCs w:val="28"/>
        </w:rPr>
        <w:t xml:space="preserve"> phần quà cho người dân đến khám bệnh, tổng giá trị mỗi suất quà trị giá </w:t>
      </w:r>
      <w:r>
        <w:rPr>
          <w:b/>
          <w:szCs w:val="28"/>
        </w:rPr>
        <w:t>150.000đ</w:t>
      </w:r>
      <w:r>
        <w:rPr>
          <w:szCs w:val="28"/>
        </w:rPr>
        <w:t xml:space="preserve">; tặng quà </w:t>
      </w:r>
      <w:r>
        <w:rPr>
          <w:b/>
          <w:szCs w:val="28"/>
        </w:rPr>
        <w:t>20</w:t>
      </w:r>
      <w:r>
        <w:rPr>
          <w:szCs w:val="28"/>
        </w:rPr>
        <w:t xml:space="preserve"> gia đình có hoàn cảnh khó khăn, trị giá </w:t>
      </w:r>
      <w:r>
        <w:rPr>
          <w:b/>
          <w:szCs w:val="28"/>
        </w:rPr>
        <w:t>500.000đ</w:t>
      </w:r>
      <w:r>
        <w:rPr>
          <w:szCs w:val="28"/>
        </w:rPr>
        <w:t xml:space="preserve">/phần; tổ chức tập huấn sơ cấp cứu cơ bản cho </w:t>
      </w:r>
      <w:r>
        <w:rPr>
          <w:b/>
          <w:szCs w:val="28"/>
        </w:rPr>
        <w:t>150</w:t>
      </w:r>
      <w:r>
        <w:rPr>
          <w:szCs w:val="28"/>
        </w:rPr>
        <w:t xml:space="preserve"> cán bộ, y tế học đường trên địa bàn 2 xã, hướng dẫn rửa tay bằng xà bông; tổ chức các trò chơi, sinh hoạt tập thể, hướng dẫn và giảng dạy kỹ năng phòng chống xâm hại tình dục cho </w:t>
      </w:r>
      <w:r>
        <w:rPr>
          <w:b/>
          <w:szCs w:val="28"/>
        </w:rPr>
        <w:t>300</w:t>
      </w:r>
      <w:r>
        <w:rPr>
          <w:szCs w:val="28"/>
        </w:rPr>
        <w:t xml:space="preserve"> học sinh, thiếu nhi trên địa bàn huyện Đồng Phú</w:t>
      </w:r>
    </w:p>
  </w:footnote>
  <w:footnote w:id="7">
    <w:p w:rsidR="00A21092" w:rsidRDefault="00B55BE1" w:rsidP="00BD72F5">
      <w:pPr>
        <w:pStyle w:val="FootnoteText"/>
        <w:ind w:firstLine="567"/>
        <w:jc w:val="both"/>
      </w:pPr>
      <w:r>
        <w:rPr>
          <w:rStyle w:val="FootnoteReference"/>
        </w:rPr>
        <w:footnoteRef/>
      </w:r>
      <w:r>
        <w:t xml:space="preserve"> </w:t>
      </w:r>
      <w:r>
        <w:rPr>
          <w:color w:val="333333"/>
          <w:shd w:val="clear" w:color="auto" w:fill="FFFFFF"/>
        </w:rPr>
        <w:t xml:space="preserve">Đây là lần thứ hai Hội LTHN Việt Nam tỉnh phối hợp chùa Seyvonsa tổ chức </w:t>
      </w:r>
      <w:r w:rsidR="00BD72F5">
        <w:rPr>
          <w:color w:val="333333"/>
          <w:shd w:val="clear" w:color="auto" w:fill="FFFFFF"/>
        </w:rPr>
        <w:t xml:space="preserve">Ngày </w:t>
      </w:r>
      <w:r>
        <w:rPr>
          <w:color w:val="333333"/>
          <w:shd w:val="clear" w:color="auto" w:fill="FFFFFF"/>
        </w:rPr>
        <w:t>hội. Ngày hội diễn ra với nhiều hoạt động ý nghĩa, thiết thực như: Tập huấn kỹ năng sinh hoạt tập thể trong thanh niên đồng bào dân tộc thiểu số; tổ chức lễ hội té nước, các trò chơi dân gian, thi ẩm thực và thi thời trang các dân tộc Việt Nam...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85AE7"/>
    <w:multiLevelType w:val="hybridMultilevel"/>
    <w:tmpl w:val="FE28D2D0"/>
    <w:lvl w:ilvl="0" w:tplc="B686B8A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92"/>
    <w:rsid w:val="000122BD"/>
    <w:rsid w:val="001D2443"/>
    <w:rsid w:val="001F16B9"/>
    <w:rsid w:val="00202CE3"/>
    <w:rsid w:val="00241BC7"/>
    <w:rsid w:val="00242E86"/>
    <w:rsid w:val="002E3F23"/>
    <w:rsid w:val="002F4909"/>
    <w:rsid w:val="003070A8"/>
    <w:rsid w:val="003758E2"/>
    <w:rsid w:val="003C1EB9"/>
    <w:rsid w:val="003F379E"/>
    <w:rsid w:val="004033F1"/>
    <w:rsid w:val="004A2F79"/>
    <w:rsid w:val="004C5446"/>
    <w:rsid w:val="004E0590"/>
    <w:rsid w:val="00584625"/>
    <w:rsid w:val="00596239"/>
    <w:rsid w:val="005C1791"/>
    <w:rsid w:val="005D12F6"/>
    <w:rsid w:val="005E6304"/>
    <w:rsid w:val="00652A9E"/>
    <w:rsid w:val="00655B28"/>
    <w:rsid w:val="00703569"/>
    <w:rsid w:val="007935FB"/>
    <w:rsid w:val="008C7A56"/>
    <w:rsid w:val="008E5472"/>
    <w:rsid w:val="00902D9D"/>
    <w:rsid w:val="00987A91"/>
    <w:rsid w:val="009F3AC9"/>
    <w:rsid w:val="00A02F9B"/>
    <w:rsid w:val="00A21092"/>
    <w:rsid w:val="00A50FF8"/>
    <w:rsid w:val="00A63166"/>
    <w:rsid w:val="00B166C1"/>
    <w:rsid w:val="00B55BE1"/>
    <w:rsid w:val="00B83F33"/>
    <w:rsid w:val="00B9734E"/>
    <w:rsid w:val="00BD72F5"/>
    <w:rsid w:val="00C043E2"/>
    <w:rsid w:val="00C549AC"/>
    <w:rsid w:val="00C74A25"/>
    <w:rsid w:val="00CF248D"/>
    <w:rsid w:val="00DD5790"/>
    <w:rsid w:val="00DF421B"/>
    <w:rsid w:val="00EE1187"/>
    <w:rsid w:val="00EF47F5"/>
    <w:rsid w:val="00F46B01"/>
    <w:rsid w:val="00F56D22"/>
    <w:rsid w:val="00F6289F"/>
    <w:rsid w:val="00F72FA7"/>
    <w:rsid w:val="00F8087C"/>
    <w:rsid w:val="00FA2050"/>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pPr>
      <w:keepNext/>
      <w:jc w:val="center"/>
      <w:outlineLvl w:val="0"/>
    </w:pPr>
    <w:rPr>
      <w:rFonts w:ascii="VNI-Times" w:hAnsi="VNI-Times"/>
      <w:b/>
      <w:bCs/>
      <w:sz w:val="24"/>
    </w:rPr>
  </w:style>
  <w:style w:type="paragraph" w:styleId="Heading3">
    <w:name w:val="heading 3"/>
    <w:basedOn w:val="Normal"/>
    <w:next w:val="Normal"/>
    <w:link w:val="Heading3Char"/>
    <w:uiPriority w:val="9"/>
    <w:qFormat/>
    <w:pPr>
      <w:keepNext/>
      <w:keepLines/>
      <w:spacing w:before="200"/>
      <w:outlineLvl w:val="2"/>
    </w:pPr>
    <w:rPr>
      <w:rFonts w:ascii="Cambria" w:eastAsia="SimSun" w:hAnsi="Cambria" w:cs="SimSu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I-Times" w:eastAsia="Times New Roman" w:hAnsi="VNI-Times" w:cs="Times New Roman"/>
      <w:b/>
      <w:bCs/>
      <w:sz w:val="24"/>
      <w:szCs w:val="24"/>
    </w:rPr>
  </w:style>
  <w:style w:type="paragraph" w:styleId="Footer">
    <w:name w:val="footer"/>
    <w:basedOn w:val="Normal"/>
    <w:link w:val="FooterChar"/>
    <w:pPr>
      <w:tabs>
        <w:tab w:val="center" w:pos="4320"/>
        <w:tab w:val="right" w:pos="8640"/>
      </w:tabs>
    </w:pPr>
    <w:rPr>
      <w:szCs w:val="28"/>
    </w:rPr>
  </w:style>
  <w:style w:type="character" w:customStyle="1" w:styleId="FooterChar">
    <w:name w:val="Footer Char"/>
    <w:basedOn w:val="DefaultParagraphFont"/>
    <w:link w:val="Footer"/>
    <w:rPr>
      <w:rFonts w:ascii="Times New Roman" w:eastAsia="Times New Roman" w:hAnsi="Times New Roman" w:cs="Times New Roman"/>
      <w:sz w:val="28"/>
      <w:szCs w:val="28"/>
    </w:rPr>
  </w:style>
  <w:style w:type="character" w:styleId="PageNumber">
    <w:name w:val="page number"/>
  </w:style>
  <w:style w:type="paragraph" w:styleId="BodyText">
    <w:name w:val="Body Text"/>
    <w:basedOn w:val="Normal"/>
    <w:link w:val="BodyTextChar1"/>
    <w:pPr>
      <w:jc w:val="both"/>
    </w:pPr>
    <w:rPr>
      <w:rFonts w:ascii=".VnTime" w:hAnsi=".VnTime"/>
      <w:szCs w:val="20"/>
    </w:rPr>
  </w:style>
  <w:style w:type="character" w:customStyle="1" w:styleId="BodyTextChar">
    <w:name w:val="Body Text Char"/>
    <w:basedOn w:val="DefaultParagraphFont"/>
    <w:uiPriority w:val="99"/>
    <w:rPr>
      <w:rFonts w:ascii="Times New Roman" w:eastAsia="Times New Roman" w:hAnsi="Times New Roman" w:cs="Times New Roman"/>
      <w:sz w:val="28"/>
      <w:szCs w:val="24"/>
    </w:rPr>
  </w:style>
  <w:style w:type="character" w:customStyle="1" w:styleId="BodyTextChar1">
    <w:name w:val="Body Text Char1"/>
    <w:link w:val="BodyText"/>
    <w:rPr>
      <w:rFonts w:ascii=".VnTime" w:eastAsia="Times New Roman" w:hAnsi=".VnTime" w:cs="Times New Roman"/>
      <w:sz w:val="28"/>
      <w:szCs w:val="20"/>
    </w:rPr>
  </w:style>
  <w:style w:type="paragraph" w:styleId="NormalWeb">
    <w:name w:val="Normal (Web)"/>
    <w:basedOn w:val="Normal"/>
    <w:pPr>
      <w:spacing w:before="100" w:beforeAutospacing="1" w:after="100" w:afterAutospacing="1"/>
    </w:pPr>
    <w:rPr>
      <w:sz w:val="24"/>
      <w:lang w:val="vi-VN" w:eastAsia="vi-VN"/>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rPr>
      <w:vertAlign w:val="superscript"/>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 w:val="20"/>
      <w:szCs w:val="20"/>
    </w:rPr>
  </w:style>
  <w:style w:type="character" w:styleId="EndnoteReference">
    <w:name w:val="endnote reference"/>
    <w:basedOn w:val="DefaultParagraphFont"/>
    <w:uiPriority w:val="99"/>
    <w:rPr>
      <w:vertAlign w:val="superscript"/>
    </w:rPr>
  </w:style>
  <w:style w:type="character" w:customStyle="1" w:styleId="Heading3Char">
    <w:name w:val="Heading 3 Char"/>
    <w:basedOn w:val="DefaultParagraphFont"/>
    <w:link w:val="Heading3"/>
    <w:uiPriority w:val="9"/>
    <w:rPr>
      <w:rFonts w:ascii="Cambria" w:eastAsia="SimSun" w:hAnsi="Cambria" w:cs="SimSun"/>
      <w:b/>
      <w:bCs/>
      <w:color w:val="4F81BD"/>
      <w:sz w:val="28"/>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C5446"/>
    <w:pPr>
      <w:tabs>
        <w:tab w:val="center" w:pos="4680"/>
        <w:tab w:val="right" w:pos="9360"/>
      </w:tabs>
    </w:pPr>
  </w:style>
  <w:style w:type="character" w:customStyle="1" w:styleId="HeaderChar">
    <w:name w:val="Header Char"/>
    <w:basedOn w:val="DefaultParagraphFont"/>
    <w:link w:val="Header"/>
    <w:uiPriority w:val="99"/>
    <w:rsid w:val="004C5446"/>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pPr>
      <w:keepNext/>
      <w:jc w:val="center"/>
      <w:outlineLvl w:val="0"/>
    </w:pPr>
    <w:rPr>
      <w:rFonts w:ascii="VNI-Times" w:hAnsi="VNI-Times"/>
      <w:b/>
      <w:bCs/>
      <w:sz w:val="24"/>
    </w:rPr>
  </w:style>
  <w:style w:type="paragraph" w:styleId="Heading3">
    <w:name w:val="heading 3"/>
    <w:basedOn w:val="Normal"/>
    <w:next w:val="Normal"/>
    <w:link w:val="Heading3Char"/>
    <w:uiPriority w:val="9"/>
    <w:qFormat/>
    <w:pPr>
      <w:keepNext/>
      <w:keepLines/>
      <w:spacing w:before="200"/>
      <w:outlineLvl w:val="2"/>
    </w:pPr>
    <w:rPr>
      <w:rFonts w:ascii="Cambria" w:eastAsia="SimSun" w:hAnsi="Cambria" w:cs="SimSu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I-Times" w:eastAsia="Times New Roman" w:hAnsi="VNI-Times" w:cs="Times New Roman"/>
      <w:b/>
      <w:bCs/>
      <w:sz w:val="24"/>
      <w:szCs w:val="24"/>
    </w:rPr>
  </w:style>
  <w:style w:type="paragraph" w:styleId="Footer">
    <w:name w:val="footer"/>
    <w:basedOn w:val="Normal"/>
    <w:link w:val="FooterChar"/>
    <w:pPr>
      <w:tabs>
        <w:tab w:val="center" w:pos="4320"/>
        <w:tab w:val="right" w:pos="8640"/>
      </w:tabs>
    </w:pPr>
    <w:rPr>
      <w:szCs w:val="28"/>
    </w:rPr>
  </w:style>
  <w:style w:type="character" w:customStyle="1" w:styleId="FooterChar">
    <w:name w:val="Footer Char"/>
    <w:basedOn w:val="DefaultParagraphFont"/>
    <w:link w:val="Footer"/>
    <w:rPr>
      <w:rFonts w:ascii="Times New Roman" w:eastAsia="Times New Roman" w:hAnsi="Times New Roman" w:cs="Times New Roman"/>
      <w:sz w:val="28"/>
      <w:szCs w:val="28"/>
    </w:rPr>
  </w:style>
  <w:style w:type="character" w:styleId="PageNumber">
    <w:name w:val="page number"/>
  </w:style>
  <w:style w:type="paragraph" w:styleId="BodyText">
    <w:name w:val="Body Text"/>
    <w:basedOn w:val="Normal"/>
    <w:link w:val="BodyTextChar1"/>
    <w:pPr>
      <w:jc w:val="both"/>
    </w:pPr>
    <w:rPr>
      <w:rFonts w:ascii=".VnTime" w:hAnsi=".VnTime"/>
      <w:szCs w:val="20"/>
    </w:rPr>
  </w:style>
  <w:style w:type="character" w:customStyle="1" w:styleId="BodyTextChar">
    <w:name w:val="Body Text Char"/>
    <w:basedOn w:val="DefaultParagraphFont"/>
    <w:uiPriority w:val="99"/>
    <w:rPr>
      <w:rFonts w:ascii="Times New Roman" w:eastAsia="Times New Roman" w:hAnsi="Times New Roman" w:cs="Times New Roman"/>
      <w:sz w:val="28"/>
      <w:szCs w:val="24"/>
    </w:rPr>
  </w:style>
  <w:style w:type="character" w:customStyle="1" w:styleId="BodyTextChar1">
    <w:name w:val="Body Text Char1"/>
    <w:link w:val="BodyText"/>
    <w:rPr>
      <w:rFonts w:ascii=".VnTime" w:eastAsia="Times New Roman" w:hAnsi=".VnTime" w:cs="Times New Roman"/>
      <w:sz w:val="28"/>
      <w:szCs w:val="20"/>
    </w:rPr>
  </w:style>
  <w:style w:type="paragraph" w:styleId="NormalWeb">
    <w:name w:val="Normal (Web)"/>
    <w:basedOn w:val="Normal"/>
    <w:pPr>
      <w:spacing w:before="100" w:beforeAutospacing="1" w:after="100" w:afterAutospacing="1"/>
    </w:pPr>
    <w:rPr>
      <w:sz w:val="24"/>
      <w:lang w:val="vi-VN" w:eastAsia="vi-VN"/>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rPr>
      <w:vertAlign w:val="superscript"/>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 w:val="20"/>
      <w:szCs w:val="20"/>
    </w:rPr>
  </w:style>
  <w:style w:type="character" w:styleId="EndnoteReference">
    <w:name w:val="endnote reference"/>
    <w:basedOn w:val="DefaultParagraphFont"/>
    <w:uiPriority w:val="99"/>
    <w:rPr>
      <w:vertAlign w:val="superscript"/>
    </w:rPr>
  </w:style>
  <w:style w:type="character" w:customStyle="1" w:styleId="Heading3Char">
    <w:name w:val="Heading 3 Char"/>
    <w:basedOn w:val="DefaultParagraphFont"/>
    <w:link w:val="Heading3"/>
    <w:uiPriority w:val="9"/>
    <w:rPr>
      <w:rFonts w:ascii="Cambria" w:eastAsia="SimSun" w:hAnsi="Cambria" w:cs="SimSun"/>
      <w:b/>
      <w:bCs/>
      <w:color w:val="4F81BD"/>
      <w:sz w:val="28"/>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C5446"/>
    <w:pPr>
      <w:tabs>
        <w:tab w:val="center" w:pos="4680"/>
        <w:tab w:val="right" w:pos="9360"/>
      </w:tabs>
    </w:pPr>
  </w:style>
  <w:style w:type="character" w:customStyle="1" w:styleId="HeaderChar">
    <w:name w:val="Header Char"/>
    <w:basedOn w:val="DefaultParagraphFont"/>
    <w:link w:val="Header"/>
    <w:uiPriority w:val="99"/>
    <w:rsid w:val="004C5446"/>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0BCA8-5F90-4868-BD84-CB84017A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6025</Words>
  <Characters>34348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40293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TINHDOAN</dc:creator>
  <cp:lastModifiedBy>MẠNH CƯỜNG</cp:lastModifiedBy>
  <cp:revision>2</cp:revision>
  <dcterms:created xsi:type="dcterms:W3CDTF">2018-07-13T07:32:00Z</dcterms:created>
  <dcterms:modified xsi:type="dcterms:W3CDTF">2018-07-13T07:32:00Z</dcterms:modified>
</cp:coreProperties>
</file>